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171DAAE6" w14:textId="77777777" w:rsidR="003F3BB8" w:rsidRDefault="003F3BB8" w:rsidP="00BF4413">
      <w:pPr>
        <w:pStyle w:val="Titredudocument"/>
        <w:shd w:val="clear" w:color="auto" w:fill="0A0096"/>
        <w:spacing w:line="276" w:lineRule="auto"/>
        <w:jc w:val="center"/>
        <w:rPr>
          <w:rFonts w:ascii="Arial" w:hAnsi="Arial" w:cs="Arial"/>
          <w:sz w:val="32"/>
          <w:szCs w:val="32"/>
        </w:rPr>
      </w:pPr>
    </w:p>
    <w:p w14:paraId="65635880" w14:textId="0A4F1678" w:rsidR="00BA06D4"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615BBB2D" w14:textId="77777777" w:rsidR="003F3BB8" w:rsidRPr="00332147" w:rsidRDefault="003F3BB8" w:rsidP="00BF4413">
      <w:pPr>
        <w:pStyle w:val="Titredudocument"/>
        <w:shd w:val="clear" w:color="auto" w:fill="0A0096"/>
        <w:spacing w:line="276" w:lineRule="auto"/>
        <w:jc w:val="center"/>
        <w:rPr>
          <w:rFonts w:ascii="Arial" w:hAnsi="Arial" w:cs="Arial"/>
          <w:sz w:val="32"/>
          <w:szCs w:val="32"/>
        </w:rPr>
      </w:pPr>
    </w:p>
    <w:p w14:paraId="0E154775" w14:textId="77777777" w:rsidR="003F3BB8" w:rsidRDefault="00737146" w:rsidP="003F3BB8">
      <w:pPr>
        <w:pStyle w:val="Sansinterligne"/>
        <w:tabs>
          <w:tab w:val="right" w:pos="0"/>
        </w:tabs>
        <w:spacing w:before="480"/>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p>
    <w:bookmarkEnd w:id="0"/>
    <w:p w14:paraId="5C0E2481" w14:textId="692ADB52" w:rsidR="003F3BB8" w:rsidRPr="003F3BB8" w:rsidRDefault="002C55B1" w:rsidP="007F2600">
      <w:pPr>
        <w:pStyle w:val="Sansinterligne"/>
        <w:tabs>
          <w:tab w:val="right" w:pos="0"/>
        </w:tabs>
        <w:spacing w:before="480"/>
        <w:jc w:val="both"/>
        <w:rPr>
          <w:rFonts w:ascii="Arial" w:hAnsi="Arial" w:cs="Arial"/>
          <w:b/>
          <w:bCs/>
          <w:sz w:val="24"/>
          <w:szCs w:val="24"/>
        </w:rPr>
      </w:pPr>
      <w:r w:rsidRPr="002C55B1">
        <w:rPr>
          <w:rFonts w:ascii="Arial" w:hAnsi="Arial" w:cs="Arial"/>
          <w:b/>
          <w:bCs/>
          <w:sz w:val="24"/>
          <w:szCs w:val="24"/>
        </w:rPr>
        <w:t>Marché public relatif à l’acquisition d’analyseurs à scintillation liquide et de leurs équipements périphériques (réfrigération, pilotage informatique, logiciel d'exploitation) et réalisation de prestations de services associées sur les sites de l’ASNR du Vésinet (78), d’Orsay (91) et de Cadarache (13)</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69655398" w:rsidR="00737146" w:rsidRPr="00A26426" w:rsidRDefault="00154AE5"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3F3BB8">
                  <w:rPr>
                    <w:rFonts w:ascii="Arial" w:hAnsi="Arial" w:cs="Arial"/>
                    <w:sz w:val="20"/>
                    <w:szCs w:val="20"/>
                  </w:rPr>
                  <w:t>Appel d'offres ouvert</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0C0147C1" w14:textId="77777777" w:rsidR="00737146" w:rsidRDefault="003F3BB8" w:rsidP="00651E0B">
            <w:pPr>
              <w:autoSpaceDE w:val="0"/>
              <w:autoSpaceDN w:val="0"/>
              <w:adjustRightInd w:val="0"/>
              <w:jc w:val="left"/>
              <w:rPr>
                <w:rFonts w:ascii="Arial" w:hAnsi="Arial" w:cs="Arial"/>
                <w:b/>
                <w:bCs/>
                <w:sz w:val="20"/>
                <w:szCs w:val="20"/>
                <w:lang w:val="en-US"/>
              </w:rPr>
            </w:pPr>
            <w:r w:rsidRPr="00892F33">
              <w:rPr>
                <w:rFonts w:ascii="Arial" w:hAnsi="Arial" w:cs="Arial"/>
                <w:b/>
                <w:bCs/>
                <w:sz w:val="20"/>
                <w:szCs w:val="20"/>
                <w:lang w:val="en-US"/>
              </w:rPr>
              <w:t>ASNR/DREE/SAME/LMRE</w:t>
            </w:r>
          </w:p>
          <w:p w14:paraId="4FAE184E" w14:textId="3954CA00" w:rsidR="002C55B1" w:rsidRPr="00892F33" w:rsidRDefault="002C55B1" w:rsidP="00651E0B">
            <w:pPr>
              <w:autoSpaceDE w:val="0"/>
              <w:autoSpaceDN w:val="0"/>
              <w:adjustRightInd w:val="0"/>
              <w:jc w:val="left"/>
              <w:rPr>
                <w:rFonts w:ascii="Arial" w:hAnsi="Arial" w:cs="Arial"/>
                <w:b/>
                <w:bCs/>
                <w:sz w:val="20"/>
                <w:szCs w:val="20"/>
                <w:lang w:val="en-US"/>
              </w:rPr>
            </w:pPr>
            <w:r w:rsidRPr="00892F33">
              <w:rPr>
                <w:rFonts w:ascii="Arial" w:hAnsi="Arial" w:cs="Arial"/>
                <w:b/>
                <w:bCs/>
                <w:sz w:val="20"/>
                <w:szCs w:val="20"/>
                <w:lang w:val="en-US"/>
              </w:rPr>
              <w:t>ASNR/DREE/SAME/LMRE</w:t>
            </w:r>
          </w:p>
          <w:p w14:paraId="66EC27E5" w14:textId="01BA64F6" w:rsidR="003F3BB8" w:rsidRPr="00A26426" w:rsidRDefault="003F3BB8" w:rsidP="00651E0B">
            <w:pPr>
              <w:autoSpaceDE w:val="0"/>
              <w:autoSpaceDN w:val="0"/>
              <w:adjustRightInd w:val="0"/>
              <w:jc w:val="left"/>
              <w:rPr>
                <w:rFonts w:ascii="Arial" w:hAnsi="Arial" w:cs="Arial"/>
                <w:b/>
                <w:bCs/>
                <w:sz w:val="20"/>
                <w:szCs w:val="20"/>
              </w:rPr>
            </w:pPr>
            <w:r w:rsidRPr="003F3BB8">
              <w:rPr>
                <w:rFonts w:ascii="Arial" w:hAnsi="Arial" w:cs="Arial"/>
                <w:b/>
                <w:bCs/>
                <w:sz w:val="20"/>
                <w:szCs w:val="20"/>
              </w:rPr>
              <w:t>ASNR/ PSN-RES/SEREX/L2EC</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FDAB672" w14:textId="3187DFE7" w:rsidR="007F2600"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235707747" w:history="1">
        <w:r w:rsidR="007F2600" w:rsidRPr="00BF3DED">
          <w:rPr>
            <w:rStyle w:val="Lienhypertexte"/>
          </w:rPr>
          <w:t>ARTICLE 1 : OBJET DE L’ACTE D’ENGAGEMENT</w:t>
        </w:r>
        <w:r w:rsidR="007F2600">
          <w:rPr>
            <w:webHidden/>
          </w:rPr>
          <w:tab/>
        </w:r>
        <w:r w:rsidR="007F2600">
          <w:rPr>
            <w:webHidden/>
          </w:rPr>
          <w:fldChar w:fldCharType="begin"/>
        </w:r>
        <w:r w:rsidR="007F2600">
          <w:rPr>
            <w:webHidden/>
          </w:rPr>
          <w:instrText xml:space="preserve"> PAGEREF _Toc235707747 \h </w:instrText>
        </w:r>
        <w:r w:rsidR="007F2600">
          <w:rPr>
            <w:webHidden/>
          </w:rPr>
        </w:r>
        <w:r w:rsidR="007F2600">
          <w:rPr>
            <w:webHidden/>
          </w:rPr>
          <w:fldChar w:fldCharType="separate"/>
        </w:r>
        <w:r w:rsidR="007F2600">
          <w:rPr>
            <w:webHidden/>
          </w:rPr>
          <w:t>3</w:t>
        </w:r>
        <w:r w:rsidR="007F2600">
          <w:rPr>
            <w:webHidden/>
          </w:rPr>
          <w:fldChar w:fldCharType="end"/>
        </w:r>
      </w:hyperlink>
    </w:p>
    <w:p w14:paraId="64962C92" w14:textId="1C51CB6B" w:rsidR="007F2600" w:rsidRDefault="007F2600">
      <w:pPr>
        <w:pStyle w:val="TM1"/>
        <w:rPr>
          <w:rFonts w:asciiTheme="minorHAnsi" w:eastAsiaTheme="minorEastAsia" w:hAnsiTheme="minorHAnsi" w:cstheme="minorBidi"/>
          <w:b w:val="0"/>
          <w:bCs w:val="0"/>
          <w:kern w:val="2"/>
          <w:sz w:val="24"/>
          <w:szCs w:val="24"/>
          <w:lang w:eastAsia="fr-FR"/>
          <w14:ligatures w14:val="standardContextual"/>
        </w:rPr>
      </w:pPr>
      <w:hyperlink w:anchor="_Toc235707748" w:history="1">
        <w:r w:rsidRPr="00BF3DED">
          <w:rPr>
            <w:rStyle w:val="Lienhypertexte"/>
          </w:rPr>
          <w:t>ARTICLE 2 : ENGAGEMENT DU TITULAIRE OU DU GROUPEMENT TITULAIRE</w:t>
        </w:r>
        <w:r>
          <w:rPr>
            <w:webHidden/>
          </w:rPr>
          <w:tab/>
        </w:r>
        <w:r>
          <w:rPr>
            <w:webHidden/>
          </w:rPr>
          <w:fldChar w:fldCharType="begin"/>
        </w:r>
        <w:r>
          <w:rPr>
            <w:webHidden/>
          </w:rPr>
          <w:instrText xml:space="preserve"> PAGEREF _Toc235707748 \h </w:instrText>
        </w:r>
        <w:r>
          <w:rPr>
            <w:webHidden/>
          </w:rPr>
        </w:r>
        <w:r>
          <w:rPr>
            <w:webHidden/>
          </w:rPr>
          <w:fldChar w:fldCharType="separate"/>
        </w:r>
        <w:r>
          <w:rPr>
            <w:webHidden/>
          </w:rPr>
          <w:t>4</w:t>
        </w:r>
        <w:r>
          <w:rPr>
            <w:webHidden/>
          </w:rPr>
          <w:fldChar w:fldCharType="end"/>
        </w:r>
      </w:hyperlink>
    </w:p>
    <w:p w14:paraId="7038D239" w14:textId="4CF43238" w:rsidR="007F2600" w:rsidRDefault="007F2600">
      <w:pPr>
        <w:pStyle w:val="TM1"/>
        <w:rPr>
          <w:rFonts w:asciiTheme="minorHAnsi" w:eastAsiaTheme="minorEastAsia" w:hAnsiTheme="minorHAnsi" w:cstheme="minorBidi"/>
          <w:b w:val="0"/>
          <w:bCs w:val="0"/>
          <w:kern w:val="2"/>
          <w:sz w:val="24"/>
          <w:szCs w:val="24"/>
          <w:lang w:eastAsia="fr-FR"/>
          <w14:ligatures w14:val="standardContextual"/>
        </w:rPr>
      </w:pPr>
      <w:hyperlink w:anchor="_Toc235707749" w:history="1">
        <w:r w:rsidRPr="00BF3DED">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_Toc235707749 \h </w:instrText>
        </w:r>
        <w:r>
          <w:rPr>
            <w:webHidden/>
          </w:rPr>
        </w:r>
        <w:r>
          <w:rPr>
            <w:webHidden/>
          </w:rPr>
          <w:fldChar w:fldCharType="separate"/>
        </w:r>
        <w:r>
          <w:rPr>
            <w:webHidden/>
          </w:rPr>
          <w:t>11</w:t>
        </w:r>
        <w:r>
          <w:rPr>
            <w:webHidden/>
          </w:rPr>
          <w:fldChar w:fldCharType="end"/>
        </w:r>
      </w:hyperlink>
    </w:p>
    <w:p w14:paraId="4EE5D835" w14:textId="1BB8C3D8" w:rsidR="007F2600" w:rsidRDefault="007F2600">
      <w:pPr>
        <w:pStyle w:val="TM1"/>
        <w:rPr>
          <w:rFonts w:asciiTheme="minorHAnsi" w:eastAsiaTheme="minorEastAsia" w:hAnsiTheme="minorHAnsi" w:cstheme="minorBidi"/>
          <w:b w:val="0"/>
          <w:bCs w:val="0"/>
          <w:kern w:val="2"/>
          <w:sz w:val="24"/>
          <w:szCs w:val="24"/>
          <w:lang w:eastAsia="fr-FR"/>
          <w14:ligatures w14:val="standardContextual"/>
        </w:rPr>
      </w:pPr>
      <w:hyperlink w:anchor="_Toc235707750" w:history="1">
        <w:r w:rsidRPr="00BF3DED">
          <w:rPr>
            <w:rStyle w:val="Lienhypertexte"/>
          </w:rPr>
          <w:t>ARTICLE 4 : IDENTIFICATION ET SIGNATURE DE L’ACHETEUR ET CHOIX DE L’OFFRE</w:t>
        </w:r>
        <w:r>
          <w:rPr>
            <w:webHidden/>
          </w:rPr>
          <w:tab/>
        </w:r>
        <w:r>
          <w:rPr>
            <w:webHidden/>
          </w:rPr>
          <w:fldChar w:fldCharType="begin"/>
        </w:r>
        <w:r>
          <w:rPr>
            <w:webHidden/>
          </w:rPr>
          <w:instrText xml:space="preserve"> PAGEREF _Toc235707750 \h </w:instrText>
        </w:r>
        <w:r>
          <w:rPr>
            <w:webHidden/>
          </w:rPr>
        </w:r>
        <w:r>
          <w:rPr>
            <w:webHidden/>
          </w:rPr>
          <w:fldChar w:fldCharType="separate"/>
        </w:r>
        <w:r>
          <w:rPr>
            <w:webHidden/>
          </w:rPr>
          <w:t>13</w:t>
        </w:r>
        <w:r>
          <w:rPr>
            <w:webHidden/>
          </w:rPr>
          <w:fldChar w:fldCharType="end"/>
        </w:r>
      </w:hyperlink>
    </w:p>
    <w:p w14:paraId="4653C717" w14:textId="62A43AB3"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235707747"/>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5D8016A5" w:rsidR="00983141" w:rsidRDefault="002C55B1" w:rsidP="00A456AC">
      <w:pPr>
        <w:spacing w:line="276" w:lineRule="auto"/>
        <w:rPr>
          <w:rFonts w:ascii="Arial" w:hAnsi="Arial" w:cs="Arial"/>
          <w:sz w:val="20"/>
          <w:szCs w:val="20"/>
        </w:rPr>
      </w:pPr>
      <w:r w:rsidRPr="002C55B1">
        <w:rPr>
          <w:rFonts w:ascii="Arial" w:hAnsi="Arial" w:cs="Arial"/>
          <w:sz w:val="20"/>
          <w:szCs w:val="20"/>
        </w:rPr>
        <w:t>Le présent marché a pour objet l’acquisition d’analyseurs à scintillation liquide et de leurs équipements périphériques (réfrigération, pilotage informatique, logiciel d'exploitation) et réalisation de prestations de services associées sur les sites de l’ASNR du Vésinet (78), d’Orsay (91) et de Cadarache (13)</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3E505453" w14:textId="720E6421" w:rsidR="00394C8C" w:rsidRPr="003F3BB8" w:rsidRDefault="00394C8C" w:rsidP="003F3BB8">
      <w:pPr>
        <w:numPr>
          <w:ilvl w:val="0"/>
          <w:numId w:val="35"/>
        </w:numPr>
        <w:tabs>
          <w:tab w:val="left" w:pos="426"/>
          <w:tab w:val="left" w:pos="851"/>
        </w:tabs>
        <w:suppressAutoHyphens/>
        <w:spacing w:after="0" w:line="240" w:lineRule="auto"/>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r>
      <w:proofErr w:type="gramStart"/>
      <w:r w:rsidRPr="003F3BB8">
        <w:rPr>
          <w:rFonts w:ascii="Arial" w:hAnsi="Arial" w:cs="Arial"/>
          <w:sz w:val="20"/>
          <w:szCs w:val="20"/>
        </w:rPr>
        <w:t>aux</w:t>
      </w:r>
      <w:proofErr w:type="gramEnd"/>
      <w:r w:rsidRPr="003F3BB8">
        <w:rPr>
          <w:rFonts w:ascii="Arial" w:hAnsi="Arial" w:cs="Arial"/>
          <w:sz w:val="20"/>
          <w:szCs w:val="20"/>
        </w:rPr>
        <w:t xml:space="preserve"> lots du marché public :</w:t>
      </w:r>
      <w:r w:rsidRPr="003F3BB8">
        <w:rPr>
          <w:rFonts w:ascii="Arial" w:hAnsi="Arial" w:cs="Arial"/>
        </w:rPr>
        <w:t xml:space="preserve"> </w:t>
      </w:r>
    </w:p>
    <w:p w14:paraId="2ABFC826" w14:textId="77777777" w:rsidR="00394C8C" w:rsidRPr="00394C8C" w:rsidRDefault="00394C8C" w:rsidP="00394C8C">
      <w:pPr>
        <w:pStyle w:val="fcasegauche"/>
        <w:tabs>
          <w:tab w:val="left" w:pos="851"/>
        </w:tabs>
        <w:spacing w:after="0"/>
        <w:ind w:left="851" w:firstLine="0"/>
        <w:rPr>
          <w:rFonts w:ascii="Arial" w:hAnsi="Arial" w:cs="Arial"/>
        </w:rPr>
      </w:pPr>
    </w:p>
    <w:p w14:paraId="1A6E2509" w14:textId="0E87F64B" w:rsidR="00394C8C" w:rsidRPr="003820A0" w:rsidRDefault="00394C8C" w:rsidP="00394C8C">
      <w:pPr>
        <w:tabs>
          <w:tab w:val="left" w:pos="426"/>
          <w:tab w:val="left" w:pos="851"/>
        </w:tabs>
        <w:rPr>
          <w:rFonts w:ascii="Arial" w:hAnsi="Arial" w:cs="Arial"/>
          <w:sz w:val="20"/>
          <w:szCs w:val="20"/>
        </w:rPr>
      </w:pP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tab/>
      </w: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ab/>
      </w:r>
      <w:proofErr w:type="gramStart"/>
      <w:r w:rsidRPr="00394C8C">
        <w:rPr>
          <w:rFonts w:ascii="Arial" w:hAnsi="Arial" w:cs="Arial"/>
          <w:sz w:val="20"/>
          <w:szCs w:val="20"/>
        </w:rPr>
        <w:t>lot</w:t>
      </w:r>
      <w:proofErr w:type="gramEnd"/>
      <w:r w:rsidRPr="00394C8C">
        <w:rPr>
          <w:rFonts w:ascii="Arial" w:hAnsi="Arial" w:cs="Arial"/>
          <w:sz w:val="20"/>
          <w:szCs w:val="20"/>
        </w:rPr>
        <w:t xml:space="preserve"> 1 : </w:t>
      </w:r>
      <w:r w:rsidRPr="00394C8C">
        <w:rPr>
          <w:rFonts w:ascii="Arial" w:hAnsi="Arial" w:cs="Arial"/>
          <w:i/>
          <w:iCs/>
          <w:sz w:val="20"/>
          <w:szCs w:val="20"/>
        </w:rPr>
        <w:t> </w:t>
      </w:r>
      <w:r w:rsidR="002C55B1" w:rsidRPr="002C55B1">
        <w:rPr>
          <w:rFonts w:ascii="Arial" w:hAnsi="Arial" w:cs="Arial"/>
          <w:sz w:val="20"/>
          <w:szCs w:val="20"/>
        </w:rPr>
        <w:t>Acquisition de deux (2) analyseurs à scintillation liquide et de leurs équipements périphériques (réfrigération, pilotage informatique, logiciel d'exploitation) et réalisation de prestations de services associées pour le compte du SAME sur les sites de l’ASNR du Vésinet (78) et d’Orsay (91)</w:t>
      </w:r>
    </w:p>
    <w:p w14:paraId="33F441BF" w14:textId="4E8C756E" w:rsidR="00394C8C" w:rsidRPr="00394C8C" w:rsidRDefault="00394C8C" w:rsidP="00394C8C">
      <w:pPr>
        <w:pStyle w:val="fcasegauche"/>
        <w:tabs>
          <w:tab w:val="left" w:pos="851"/>
        </w:tabs>
        <w:spacing w:after="0"/>
        <w:ind w:left="851" w:firstLine="0"/>
        <w:rPr>
          <w:rFonts w:ascii="Arial" w:hAnsi="Arial" w:cs="Arial"/>
        </w:rPr>
      </w:pPr>
      <w:r w:rsidRPr="00394C8C">
        <w:rPr>
          <w:rFonts w:ascii="Arial" w:hAnsi="Arial" w:cs="Arial"/>
        </w:rPr>
        <w:tab/>
      </w: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proofErr w:type="gramStart"/>
      <w:r w:rsidRPr="00394C8C">
        <w:rPr>
          <w:rFonts w:ascii="Arial" w:hAnsi="Arial" w:cs="Arial"/>
        </w:rPr>
        <w:t>lot</w:t>
      </w:r>
      <w:proofErr w:type="gramEnd"/>
      <w:r w:rsidRPr="00394C8C">
        <w:rPr>
          <w:rFonts w:ascii="Arial" w:hAnsi="Arial" w:cs="Arial"/>
        </w:rPr>
        <w:t xml:space="preserve"> 2 : </w:t>
      </w:r>
      <w:r w:rsidR="002C55B1" w:rsidRPr="002C55B1">
        <w:rPr>
          <w:rFonts w:ascii="Arial" w:hAnsi="Arial" w:cs="Arial"/>
        </w:rPr>
        <w:t>Acquisition de deux (2) analyseurs à scintillation liquide et de leurs équipements périphériques (réfrigération, pilotage informatique, logiciel d'exploitation) et réalisation de prestations de services associées pour le compte du SM2IV et du STAAR sur les sites de l’ASNR du Vésinet (78) et de Cadarache (13)</w:t>
      </w:r>
    </w:p>
    <w:p w14:paraId="3C8B0E49"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235707748"/>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7CE4B1D1" w14:textId="6F2DFB36" w:rsidR="00406753" w:rsidRDefault="00394C8C" w:rsidP="003F3BB8">
      <w:pPr>
        <w:pStyle w:val="fcase1ertab"/>
        <w:tabs>
          <w:tab w:val="left" w:pos="851"/>
        </w:tabs>
        <w:ind w:left="0" w:firstLine="0"/>
        <w:rPr>
          <w:rFonts w:ascii="Arial" w:hAnsi="Arial" w:cs="Arial"/>
          <w:i/>
          <w:iCs/>
        </w:rPr>
      </w:pPr>
      <w:r w:rsidRPr="00394C8C">
        <w:rPr>
          <w:rFonts w:ascii="Arial" w:hAnsi="Arial" w:cs="Arial"/>
          <w:i/>
          <w:iCs/>
        </w:rPr>
        <w:t>(Cocher les cases correspondantes.)</w:t>
      </w:r>
    </w:p>
    <w:p w14:paraId="143308DA" w14:textId="77777777" w:rsidR="003F3BB8" w:rsidRDefault="003F3BB8" w:rsidP="003F3BB8">
      <w:pPr>
        <w:pStyle w:val="fcase1ertab"/>
        <w:tabs>
          <w:tab w:val="left" w:pos="851"/>
        </w:tabs>
        <w:ind w:left="0" w:firstLine="0"/>
        <w:rPr>
          <w:rFonts w:ascii="Arial" w:hAnsi="Arial" w:cs="Arial"/>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73D1BAD" w14:textId="649AED23" w:rsidR="003F3BB8"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w:t>
      </w:r>
      <w:r w:rsidR="003F3BB8">
        <w:rPr>
          <w:rFonts w:ascii="Arial" w:hAnsi="Arial" w:cs="Arial"/>
          <w:sz w:val="20"/>
          <w:szCs w:val="20"/>
        </w:rPr>
        <w:t>son/ses annexe(s) financière(s)</w:t>
      </w:r>
    </w:p>
    <w:p w14:paraId="44346C7C" w14:textId="41BEEA6E" w:rsidR="00394C8C" w:rsidRDefault="003F3BB8" w:rsidP="003F3BB8">
      <w:pPr>
        <w:pStyle w:val="Paragraphedeliste"/>
        <w:numPr>
          <w:ilvl w:val="0"/>
          <w:numId w:val="41"/>
        </w:numPr>
        <w:tabs>
          <w:tab w:val="left" w:pos="851"/>
        </w:tabs>
        <w:spacing w:before="120"/>
        <w:rPr>
          <w:rFonts w:ascii="Arial" w:hAnsi="Arial" w:cs="Arial"/>
          <w:sz w:val="20"/>
          <w:szCs w:val="20"/>
        </w:rPr>
      </w:pPr>
      <w:r>
        <w:rPr>
          <w:rFonts w:ascii="Arial" w:hAnsi="Arial" w:cs="Arial"/>
          <w:sz w:val="20"/>
          <w:szCs w:val="20"/>
        </w:rPr>
        <w:t>A</w:t>
      </w:r>
      <w:r w:rsidR="00394C8C" w:rsidRPr="003F3BB8">
        <w:rPr>
          <w:rFonts w:ascii="Arial" w:hAnsi="Arial" w:cs="Arial"/>
          <w:sz w:val="20"/>
          <w:szCs w:val="20"/>
        </w:rPr>
        <w:t>nnexe financière</w:t>
      </w:r>
      <w:r w:rsidR="00406753" w:rsidRPr="003F3BB8">
        <w:rPr>
          <w:rFonts w:ascii="Arial" w:hAnsi="Arial" w:cs="Arial"/>
          <w:sz w:val="20"/>
          <w:szCs w:val="20"/>
        </w:rPr>
        <w:t xml:space="preserve"> </w:t>
      </w:r>
      <w:r>
        <w:rPr>
          <w:rFonts w:ascii="Arial" w:hAnsi="Arial" w:cs="Arial"/>
          <w:sz w:val="20"/>
          <w:szCs w:val="20"/>
        </w:rPr>
        <w:t xml:space="preserve">du lot n°1 </w:t>
      </w:r>
      <w:r w:rsidRPr="003F3BB8">
        <w:rPr>
          <w:rFonts w:ascii="Arial" w:hAnsi="Arial" w:cs="Arial"/>
          <w:sz w:val="20"/>
          <w:szCs w:val="20"/>
        </w:rPr>
        <w:t>(Décomposition du Prix Global Forfaitaire)</w:t>
      </w:r>
    </w:p>
    <w:p w14:paraId="552A6882" w14:textId="5434466A" w:rsidR="003F3BB8" w:rsidRPr="003F3BB8" w:rsidRDefault="003F3BB8" w:rsidP="003F3BB8">
      <w:pPr>
        <w:pStyle w:val="Paragraphedeliste"/>
        <w:numPr>
          <w:ilvl w:val="0"/>
          <w:numId w:val="41"/>
        </w:numPr>
        <w:tabs>
          <w:tab w:val="left" w:pos="851"/>
        </w:tabs>
        <w:spacing w:before="120"/>
        <w:rPr>
          <w:rFonts w:ascii="Arial" w:hAnsi="Arial" w:cs="Arial"/>
          <w:sz w:val="20"/>
          <w:szCs w:val="20"/>
        </w:rPr>
      </w:pPr>
      <w:r>
        <w:rPr>
          <w:rFonts w:ascii="Arial" w:hAnsi="Arial" w:cs="Arial"/>
          <w:sz w:val="20"/>
          <w:szCs w:val="20"/>
        </w:rPr>
        <w:t>A</w:t>
      </w:r>
      <w:r w:rsidRPr="003F3BB8">
        <w:rPr>
          <w:rFonts w:ascii="Arial" w:hAnsi="Arial" w:cs="Arial"/>
          <w:sz w:val="20"/>
          <w:szCs w:val="20"/>
        </w:rPr>
        <w:t xml:space="preserve">nnexe financière </w:t>
      </w:r>
      <w:r>
        <w:rPr>
          <w:rFonts w:ascii="Arial" w:hAnsi="Arial" w:cs="Arial"/>
          <w:sz w:val="20"/>
          <w:szCs w:val="20"/>
        </w:rPr>
        <w:t xml:space="preserve">du lot n°2 </w:t>
      </w:r>
      <w:r w:rsidRPr="003F3BB8">
        <w:rPr>
          <w:rFonts w:ascii="Arial" w:hAnsi="Arial" w:cs="Arial"/>
          <w:sz w:val="20"/>
          <w:szCs w:val="20"/>
        </w:rPr>
        <w:t>(Décomposition du Prix Global Forfaitaire)</w:t>
      </w:r>
    </w:p>
    <w:p w14:paraId="72C1AFEE" w14:textId="747E4325" w:rsid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w:t>
      </w:r>
    </w:p>
    <w:p w14:paraId="5CEB44CC" w14:textId="2AE2DF33" w:rsidR="00394C8C" w:rsidRPr="003F3BB8" w:rsidRDefault="00394C8C" w:rsidP="00394C8C">
      <w:pPr>
        <w:tabs>
          <w:tab w:val="left" w:pos="851"/>
        </w:tabs>
        <w:spacing w:before="120"/>
        <w:ind w:left="1135" w:hanging="284"/>
        <w:rPr>
          <w:rFonts w:ascii="Arial" w:hAnsi="Arial" w:cs="Arial"/>
          <w:sz w:val="20"/>
          <w:szCs w:val="20"/>
          <w:highlight w:val="yellow"/>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892F33">
        <w:rPr>
          <w:rFonts w:ascii="Arial" w:hAnsi="Arial" w:cs="Arial"/>
          <w:sz w:val="20"/>
          <w:szCs w:val="20"/>
        </w:rPr>
        <w:t>le</w:t>
      </w:r>
      <w:proofErr w:type="gramEnd"/>
      <w:r w:rsidRPr="00892F33">
        <w:rPr>
          <w:rFonts w:ascii="Arial" w:hAnsi="Arial" w:cs="Arial"/>
          <w:sz w:val="20"/>
          <w:szCs w:val="20"/>
        </w:rPr>
        <w:t xml:space="preserve"> Cahier des charges </w:t>
      </w:r>
      <w:r w:rsidR="003F3BB8" w:rsidRPr="00892F33">
        <w:rPr>
          <w:rFonts w:ascii="Arial" w:hAnsi="Arial" w:cs="Arial"/>
          <w:sz w:val="20"/>
          <w:szCs w:val="20"/>
        </w:rPr>
        <w:t xml:space="preserve">du lot n°1 </w:t>
      </w:r>
      <w:r w:rsidRPr="00892F33">
        <w:rPr>
          <w:rFonts w:ascii="Arial" w:hAnsi="Arial" w:cs="Arial"/>
          <w:sz w:val="20"/>
          <w:szCs w:val="20"/>
        </w:rPr>
        <w:t xml:space="preserve">référencé </w:t>
      </w:r>
      <w:r w:rsidR="00892F33">
        <w:rPr>
          <w:rFonts w:ascii="Arial" w:hAnsi="Arial" w:cs="Arial"/>
          <w:sz w:val="20"/>
          <w:szCs w:val="20"/>
        </w:rPr>
        <w:t>« </w:t>
      </w:r>
      <w:r w:rsidR="00131032" w:rsidRPr="00131032">
        <w:rPr>
          <w:rFonts w:ascii="Arial" w:hAnsi="Arial" w:cs="Arial"/>
          <w:sz w:val="20"/>
          <w:szCs w:val="20"/>
        </w:rPr>
        <w:t>ASNR/PSE-ENV/SAME/2026</w:t>
      </w:r>
      <w:r w:rsidR="00131032">
        <w:rPr>
          <w:rFonts w:ascii="Arial" w:hAnsi="Arial" w:cs="Arial"/>
          <w:sz w:val="20"/>
          <w:szCs w:val="20"/>
        </w:rPr>
        <w:t xml:space="preserve"> </w:t>
      </w:r>
      <w:r w:rsidR="00892F33">
        <w:rPr>
          <w:rFonts w:ascii="Arial" w:hAnsi="Arial" w:cs="Arial"/>
          <w:sz w:val="20"/>
          <w:szCs w:val="20"/>
        </w:rPr>
        <w:t>»</w:t>
      </w:r>
    </w:p>
    <w:p w14:paraId="6A5BE460" w14:textId="5C996BA3" w:rsidR="00892F33" w:rsidRDefault="003F3BB8" w:rsidP="00394C8C">
      <w:pPr>
        <w:tabs>
          <w:tab w:val="left" w:pos="851"/>
        </w:tabs>
        <w:spacing w:before="120"/>
        <w:ind w:left="1135" w:hanging="284"/>
        <w:rPr>
          <w:rFonts w:ascii="Arial" w:hAnsi="Arial" w:cs="Arial"/>
          <w:sz w:val="20"/>
          <w:szCs w:val="20"/>
        </w:rPr>
      </w:pPr>
      <w:r w:rsidRPr="00892F33">
        <w:rPr>
          <w:rFonts w:ascii="Arial" w:hAnsi="Arial" w:cs="Arial"/>
          <w:sz w:val="20"/>
          <w:szCs w:val="20"/>
        </w:rPr>
        <w:fldChar w:fldCharType="begin">
          <w:ffData>
            <w:name w:val=""/>
            <w:enabled/>
            <w:calcOnExit w:val="0"/>
            <w:checkBox>
              <w:size w:val="20"/>
              <w:default w:val="0"/>
            </w:checkBox>
          </w:ffData>
        </w:fldChar>
      </w:r>
      <w:r w:rsidRPr="00892F33">
        <w:rPr>
          <w:rFonts w:ascii="Arial" w:hAnsi="Arial" w:cs="Arial"/>
          <w:sz w:val="20"/>
          <w:szCs w:val="20"/>
        </w:rPr>
        <w:instrText xml:space="preserve"> FORMCHECKBOX </w:instrText>
      </w:r>
      <w:r w:rsidRPr="00892F33">
        <w:rPr>
          <w:rFonts w:ascii="Arial" w:hAnsi="Arial" w:cs="Arial"/>
          <w:sz w:val="20"/>
          <w:szCs w:val="20"/>
        </w:rPr>
      </w:r>
      <w:r w:rsidRPr="00892F33">
        <w:rPr>
          <w:rFonts w:ascii="Arial" w:hAnsi="Arial" w:cs="Arial"/>
          <w:sz w:val="20"/>
          <w:szCs w:val="20"/>
        </w:rPr>
        <w:fldChar w:fldCharType="separate"/>
      </w:r>
      <w:r w:rsidRPr="00892F33">
        <w:rPr>
          <w:rFonts w:ascii="Arial" w:hAnsi="Arial" w:cs="Arial"/>
          <w:sz w:val="20"/>
          <w:szCs w:val="20"/>
        </w:rPr>
        <w:fldChar w:fldCharType="end"/>
      </w:r>
      <w:r w:rsidRPr="00892F33">
        <w:rPr>
          <w:rFonts w:ascii="Arial" w:hAnsi="Arial" w:cs="Arial"/>
          <w:sz w:val="20"/>
          <w:szCs w:val="20"/>
        </w:rPr>
        <w:t xml:space="preserve"> </w:t>
      </w:r>
      <w:proofErr w:type="gramStart"/>
      <w:r w:rsidRPr="00892F33">
        <w:rPr>
          <w:rFonts w:ascii="Arial" w:hAnsi="Arial" w:cs="Arial"/>
          <w:sz w:val="20"/>
          <w:szCs w:val="20"/>
        </w:rPr>
        <w:t>le</w:t>
      </w:r>
      <w:proofErr w:type="gramEnd"/>
      <w:r w:rsidRPr="00892F33">
        <w:rPr>
          <w:rFonts w:ascii="Arial" w:hAnsi="Arial" w:cs="Arial"/>
          <w:sz w:val="20"/>
          <w:szCs w:val="20"/>
        </w:rPr>
        <w:t xml:space="preserve"> Cahier des charges du lot n°2 référencé </w:t>
      </w:r>
      <w:r w:rsidR="00892F33" w:rsidRPr="00892F33">
        <w:rPr>
          <w:rFonts w:ascii="Arial" w:hAnsi="Arial" w:cs="Arial"/>
          <w:sz w:val="20"/>
          <w:szCs w:val="20"/>
        </w:rPr>
        <w:t>« </w:t>
      </w:r>
      <w:r w:rsidR="00131032" w:rsidRPr="00131032">
        <w:rPr>
          <w:rFonts w:ascii="Arial" w:hAnsi="Arial" w:cs="Arial"/>
          <w:sz w:val="20"/>
          <w:szCs w:val="20"/>
        </w:rPr>
        <w:t>ASNR/PSE-SANTE/SM2IV/2026</w:t>
      </w:r>
      <w:r w:rsidR="00131032">
        <w:rPr>
          <w:rFonts w:ascii="Arial" w:hAnsi="Arial" w:cs="Arial"/>
          <w:sz w:val="20"/>
          <w:szCs w:val="20"/>
        </w:rPr>
        <w:t xml:space="preserve"> </w:t>
      </w:r>
      <w:r w:rsidR="00892F33" w:rsidRPr="00892F33">
        <w:rPr>
          <w:rFonts w:ascii="Arial" w:hAnsi="Arial" w:cs="Arial"/>
          <w:sz w:val="20"/>
          <w:szCs w:val="20"/>
        </w:rPr>
        <w:t>»</w:t>
      </w:r>
    </w:p>
    <w:p w14:paraId="51D33043" w14:textId="11AE64C0"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r w:rsidR="003F3BB8" w:rsidRPr="003F3BB8">
        <w:rPr>
          <w:rFonts w:ascii="Arial" w:hAnsi="Arial" w:cs="Arial"/>
          <w:sz w:val="20"/>
          <w:szCs w:val="20"/>
        </w:rPr>
        <w:t>de Fournitures courantes et services</w:t>
      </w:r>
      <w:r w:rsidRPr="00642F95">
        <w:rPr>
          <w:rFonts w:ascii="Arial" w:hAnsi="Arial" w:cs="Arial"/>
          <w:color w:val="FF33CC"/>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3CE3AAF5" w14:textId="7B84AEE0"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5224AFB" w14:textId="43E7369B"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lastRenderedPageBreak/>
        <w:t>à</w:t>
      </w:r>
      <w:proofErr w:type="gramEnd"/>
      <w:r w:rsidRPr="00394C8C">
        <w:rPr>
          <w:rFonts w:ascii="Arial" w:hAnsi="Arial" w:cs="Arial"/>
        </w:rPr>
        <w:t xml:space="preserve"> livrer les fournitures / exécuter </w:t>
      </w:r>
      <w:r w:rsidR="00465FFB">
        <w:rPr>
          <w:rFonts w:ascii="Arial" w:hAnsi="Arial" w:cs="Arial"/>
        </w:rPr>
        <w:t xml:space="preserve">les </w:t>
      </w:r>
      <w:r w:rsidRPr="00394C8C">
        <w:rPr>
          <w:rFonts w:ascii="Arial" w:hAnsi="Arial" w:cs="Arial"/>
        </w:rPr>
        <w:t>prestations demandées aux prix forfaitaires (DPGF) et unitaires (BPU) initia</w:t>
      </w:r>
      <w:r w:rsidR="00465FFB">
        <w:rPr>
          <w:rFonts w:ascii="Arial" w:hAnsi="Arial" w:cs="Arial"/>
        </w:rPr>
        <w:t>ux</w:t>
      </w:r>
      <w:r w:rsidRPr="00394C8C">
        <w:rPr>
          <w:rFonts w:ascii="Arial" w:hAnsi="Arial" w:cs="Arial"/>
        </w:rPr>
        <w:t xml:space="preserve">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Pr="00394C8C" w:rsidRDefault="00394C8C" w:rsidP="00394C8C">
      <w:pPr>
        <w:tabs>
          <w:tab w:val="left" w:pos="426"/>
          <w:tab w:val="left" w:pos="851"/>
        </w:tabs>
        <w:spacing w:before="120"/>
        <w:ind w:left="1701"/>
        <w:rPr>
          <w:rFonts w:ascii="Arial" w:hAnsi="Arial" w:cs="Arial"/>
          <w:sz w:val="20"/>
          <w:szCs w:val="20"/>
        </w:rPr>
      </w:pPr>
    </w:p>
    <w:p w14:paraId="6FB6834C" w14:textId="77777777" w:rsidR="00394C8C" w:rsidRDefault="00394C8C" w:rsidP="00DC4013">
      <w:pPr>
        <w:numPr>
          <w:ilvl w:val="0"/>
          <w:numId w:val="37"/>
        </w:numPr>
        <w:tabs>
          <w:tab w:val="left" w:pos="426"/>
          <w:tab w:val="left" w:pos="851"/>
        </w:tabs>
        <w:suppressAutoHyphens/>
        <w:spacing w:before="120" w:after="0" w:line="240" w:lineRule="auto"/>
        <w:rPr>
          <w:rFonts w:ascii="Arial" w:hAnsi="Arial" w:cs="Arial"/>
          <w:b/>
          <w:bCs/>
          <w:sz w:val="20"/>
          <w:szCs w:val="20"/>
        </w:rPr>
      </w:pPr>
      <w:r w:rsidRPr="00394C8C">
        <w:rPr>
          <w:rFonts w:ascii="Arial" w:hAnsi="Arial" w:cs="Arial"/>
          <w:b/>
          <w:bCs/>
          <w:sz w:val="20"/>
          <w:szCs w:val="20"/>
        </w:rPr>
        <w:t>Montant des prestations du marché traitées à prix forfaitaires (partie marché ordinaire)</w:t>
      </w:r>
      <w:r w:rsidRPr="00394C8C">
        <w:rPr>
          <w:rStyle w:val="Appelnotedebasdep"/>
          <w:rFonts w:ascii="Arial" w:hAnsi="Arial" w:cs="Arial"/>
          <w:b/>
          <w:bCs/>
          <w:sz w:val="20"/>
          <w:szCs w:val="20"/>
        </w:rPr>
        <w:footnoteReference w:id="1"/>
      </w:r>
      <w:r w:rsidRPr="00394C8C">
        <w:rPr>
          <w:rFonts w:ascii="Arial" w:hAnsi="Arial" w:cs="Arial"/>
          <w:b/>
          <w:bCs/>
          <w:sz w:val="20"/>
          <w:szCs w:val="20"/>
        </w:rPr>
        <w:t xml:space="preserve"> :</w:t>
      </w:r>
    </w:p>
    <w:p w14:paraId="47D7E143" w14:textId="216AEFC4" w:rsidR="00394C8C" w:rsidRDefault="00077814" w:rsidP="00077814">
      <w:pPr>
        <w:tabs>
          <w:tab w:val="left" w:pos="426"/>
          <w:tab w:val="left" w:pos="851"/>
        </w:tabs>
        <w:suppressAutoHyphens/>
        <w:spacing w:before="120" w:after="0" w:line="240" w:lineRule="auto"/>
        <w:ind w:left="720"/>
        <w:rPr>
          <w:rFonts w:ascii="Arial" w:hAnsi="Arial" w:cs="Arial"/>
          <w:sz w:val="20"/>
          <w:szCs w:val="20"/>
        </w:rPr>
      </w:pPr>
      <w:r w:rsidRPr="00077814">
        <w:rPr>
          <w:rFonts w:ascii="Arial" w:hAnsi="Arial" w:cs="Arial"/>
          <w:sz w:val="20"/>
          <w:szCs w:val="20"/>
          <w:u w:val="single"/>
        </w:rPr>
        <w:t>Lot n°1</w:t>
      </w:r>
      <w:r>
        <w:rPr>
          <w:rFonts w:ascii="Arial" w:hAnsi="Arial" w:cs="Arial"/>
          <w:sz w:val="20"/>
          <w:szCs w:val="20"/>
          <w:u w:val="single"/>
        </w:rPr>
        <w:t xml:space="preserve"> : </w:t>
      </w:r>
      <w:r w:rsidR="00394C8C" w:rsidRPr="00394C8C">
        <w:rPr>
          <w:rFonts w:ascii="Arial" w:hAnsi="Arial" w:cs="Arial"/>
          <w:sz w:val="20"/>
          <w:szCs w:val="20"/>
        </w:rPr>
        <w:t>Prix global et forfaitaire de la partie marché ordinaire global</w:t>
      </w:r>
      <w:r w:rsidR="00394C8C" w:rsidRPr="00394C8C">
        <w:rPr>
          <w:rFonts w:ascii="Arial" w:hAnsi="Arial" w:cs="Arial"/>
          <w:i/>
          <w:sz w:val="20"/>
          <w:szCs w:val="20"/>
        </w:rPr>
        <w:t xml:space="preserve"> </w:t>
      </w:r>
      <w:r w:rsidR="00394C8C" w:rsidRPr="00394C8C">
        <w:rPr>
          <w:rFonts w:ascii="Arial" w:hAnsi="Arial" w:cs="Arial"/>
          <w:sz w:val="20"/>
          <w:szCs w:val="20"/>
        </w:rPr>
        <w:t xml:space="preserve">: </w:t>
      </w:r>
      <w:r w:rsidR="00167252" w:rsidRPr="00642F95">
        <w:rPr>
          <w:rFonts w:ascii="Arial" w:hAnsi="Arial" w:cs="Arial"/>
          <w:highlight w:val="green"/>
        </w:rPr>
        <w:t>…</w:t>
      </w:r>
      <w:r w:rsidR="00394C8C" w:rsidRPr="00394C8C">
        <w:rPr>
          <w:rFonts w:ascii="Arial" w:hAnsi="Arial" w:cs="Arial"/>
          <w:sz w:val="20"/>
          <w:szCs w:val="20"/>
        </w:rPr>
        <w:t xml:space="preserve">€ HT soit </w:t>
      </w:r>
      <w:r w:rsidR="00167252" w:rsidRPr="00642F95">
        <w:rPr>
          <w:rFonts w:ascii="Arial" w:hAnsi="Arial" w:cs="Arial"/>
          <w:highlight w:val="green"/>
        </w:rPr>
        <w:t>…</w:t>
      </w:r>
      <w:r w:rsidR="00394C8C" w:rsidRPr="00642F95">
        <w:rPr>
          <w:rFonts w:ascii="Arial" w:hAnsi="Arial" w:cs="Arial"/>
          <w:sz w:val="20"/>
          <w:szCs w:val="20"/>
          <w:highlight w:val="green"/>
        </w:rPr>
        <w:t xml:space="preserve"> </w:t>
      </w:r>
      <w:r w:rsidR="00394C8C" w:rsidRPr="00394C8C">
        <w:rPr>
          <w:rFonts w:ascii="Arial" w:hAnsi="Arial" w:cs="Arial"/>
          <w:sz w:val="20"/>
          <w:szCs w:val="20"/>
        </w:rPr>
        <w:t>€ TTC</w:t>
      </w:r>
    </w:p>
    <w:p w14:paraId="722DCDAB" w14:textId="77777777" w:rsidR="00131032" w:rsidRPr="00077814" w:rsidRDefault="00131032" w:rsidP="00077814">
      <w:pPr>
        <w:tabs>
          <w:tab w:val="left" w:pos="426"/>
          <w:tab w:val="left" w:pos="851"/>
        </w:tabs>
        <w:suppressAutoHyphens/>
        <w:spacing w:before="120" w:after="0" w:line="240" w:lineRule="auto"/>
        <w:ind w:left="720"/>
        <w:rPr>
          <w:rFonts w:ascii="Arial" w:hAnsi="Arial" w:cs="Arial"/>
          <w:sz w:val="20"/>
          <w:szCs w:val="20"/>
          <w:u w:val="single"/>
        </w:rPr>
      </w:pPr>
    </w:p>
    <w:p w14:paraId="5074CF29" w14:textId="1B07969A" w:rsidR="00131032" w:rsidRDefault="00077814" w:rsidP="00131032">
      <w:pPr>
        <w:tabs>
          <w:tab w:val="left" w:pos="426"/>
          <w:tab w:val="left" w:pos="851"/>
        </w:tabs>
        <w:suppressAutoHyphens/>
        <w:spacing w:before="120" w:after="0" w:line="240" w:lineRule="auto"/>
        <w:ind w:left="720"/>
        <w:rPr>
          <w:rFonts w:ascii="Arial" w:hAnsi="Arial" w:cs="Arial"/>
          <w:sz w:val="20"/>
          <w:szCs w:val="20"/>
        </w:rPr>
      </w:pPr>
      <w:r w:rsidRPr="00077814">
        <w:rPr>
          <w:rFonts w:ascii="Arial" w:hAnsi="Arial" w:cs="Arial"/>
          <w:sz w:val="20"/>
          <w:szCs w:val="20"/>
          <w:u w:val="single"/>
        </w:rPr>
        <w:t>Lot n°</w:t>
      </w:r>
      <w:r>
        <w:rPr>
          <w:rFonts w:ascii="Arial" w:hAnsi="Arial" w:cs="Arial"/>
          <w:sz w:val="20"/>
          <w:szCs w:val="20"/>
          <w:u w:val="single"/>
        </w:rPr>
        <w:t xml:space="preserve">2 : </w:t>
      </w:r>
      <w:r w:rsidRPr="00394C8C">
        <w:rPr>
          <w:rFonts w:ascii="Arial" w:hAnsi="Arial" w:cs="Arial"/>
          <w:sz w:val="20"/>
          <w:szCs w:val="20"/>
        </w:rPr>
        <w:t>Prix global et forfaitaire de la partie marché ordinaire global</w:t>
      </w:r>
      <w:r w:rsidR="00131032">
        <w:rPr>
          <w:rFonts w:ascii="Arial" w:hAnsi="Arial" w:cs="Arial"/>
          <w:sz w:val="20"/>
          <w:szCs w:val="20"/>
        </w:rPr>
        <w:t xml:space="preserve"> </w:t>
      </w:r>
      <w:r w:rsidRPr="00394C8C">
        <w:rPr>
          <w:rFonts w:ascii="Arial" w:hAnsi="Arial" w:cs="Arial"/>
          <w:sz w:val="20"/>
          <w:szCs w:val="20"/>
        </w:rPr>
        <w:t xml:space="preserve">: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642F95">
        <w:rPr>
          <w:rFonts w:ascii="Arial" w:hAnsi="Arial" w:cs="Arial"/>
          <w:sz w:val="20"/>
          <w:szCs w:val="20"/>
          <w:highlight w:val="green"/>
        </w:rPr>
        <w:t xml:space="preserve"> </w:t>
      </w:r>
      <w:r w:rsidRPr="00394C8C">
        <w:rPr>
          <w:rFonts w:ascii="Arial" w:hAnsi="Arial" w:cs="Arial"/>
          <w:sz w:val="20"/>
          <w:szCs w:val="20"/>
        </w:rPr>
        <w:t>€ TTC</w:t>
      </w:r>
      <w:r w:rsidR="00131032">
        <w:rPr>
          <w:rFonts w:ascii="Arial" w:hAnsi="Arial" w:cs="Arial"/>
          <w:sz w:val="20"/>
          <w:szCs w:val="20"/>
        </w:rPr>
        <w:t xml:space="preserve"> dont :</w:t>
      </w:r>
    </w:p>
    <w:p w14:paraId="06081300" w14:textId="39C13133" w:rsidR="00131032" w:rsidRDefault="00131032" w:rsidP="00131032">
      <w:pPr>
        <w:pStyle w:val="Paragraphedeliste"/>
        <w:numPr>
          <w:ilvl w:val="0"/>
          <w:numId w:val="45"/>
        </w:numPr>
        <w:tabs>
          <w:tab w:val="left" w:pos="426"/>
          <w:tab w:val="left" w:pos="851"/>
        </w:tabs>
        <w:suppressAutoHyphens/>
        <w:spacing w:before="120" w:after="0" w:line="240" w:lineRule="auto"/>
        <w:rPr>
          <w:rFonts w:ascii="Arial" w:hAnsi="Arial" w:cs="Arial"/>
          <w:sz w:val="20"/>
          <w:szCs w:val="20"/>
        </w:rPr>
      </w:pPr>
      <w:r>
        <w:rPr>
          <w:rFonts w:ascii="Arial" w:hAnsi="Arial" w:cs="Arial"/>
          <w:sz w:val="20"/>
          <w:szCs w:val="20"/>
        </w:rPr>
        <w:t xml:space="preserve">Prix de la tranche ferme :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642F95">
        <w:rPr>
          <w:rFonts w:ascii="Arial" w:hAnsi="Arial" w:cs="Arial"/>
          <w:sz w:val="20"/>
          <w:szCs w:val="20"/>
          <w:highlight w:val="green"/>
        </w:rPr>
        <w:t xml:space="preserve"> </w:t>
      </w:r>
      <w:r w:rsidRPr="00394C8C">
        <w:rPr>
          <w:rFonts w:ascii="Arial" w:hAnsi="Arial" w:cs="Arial"/>
          <w:sz w:val="20"/>
          <w:szCs w:val="20"/>
        </w:rPr>
        <w:t>€ TTC</w:t>
      </w:r>
    </w:p>
    <w:p w14:paraId="52EC2CD7" w14:textId="0131F3F6" w:rsidR="00131032" w:rsidRPr="00131032" w:rsidRDefault="00131032" w:rsidP="00131032">
      <w:pPr>
        <w:pStyle w:val="Paragraphedeliste"/>
        <w:numPr>
          <w:ilvl w:val="0"/>
          <w:numId w:val="45"/>
        </w:numPr>
        <w:tabs>
          <w:tab w:val="left" w:pos="426"/>
          <w:tab w:val="left" w:pos="851"/>
        </w:tabs>
        <w:suppressAutoHyphens/>
        <w:spacing w:before="120" w:after="0" w:line="240" w:lineRule="auto"/>
        <w:rPr>
          <w:rFonts w:ascii="Arial" w:hAnsi="Arial" w:cs="Arial"/>
          <w:sz w:val="20"/>
          <w:szCs w:val="20"/>
        </w:rPr>
      </w:pPr>
      <w:r>
        <w:rPr>
          <w:rFonts w:ascii="Arial" w:hAnsi="Arial" w:cs="Arial"/>
          <w:sz w:val="20"/>
          <w:szCs w:val="20"/>
        </w:rPr>
        <w:t xml:space="preserve">Prix de la tranche optionnelle : </w:t>
      </w:r>
      <w:r w:rsidRPr="00642F95">
        <w:rPr>
          <w:rFonts w:ascii="Arial" w:hAnsi="Arial" w:cs="Arial"/>
          <w:highlight w:val="green"/>
        </w:rPr>
        <w:t>…</w:t>
      </w:r>
      <w:r w:rsidRPr="00394C8C">
        <w:rPr>
          <w:rFonts w:ascii="Arial" w:hAnsi="Arial" w:cs="Arial"/>
          <w:sz w:val="20"/>
          <w:szCs w:val="20"/>
        </w:rPr>
        <w:t xml:space="preserve">€ HT soit </w:t>
      </w:r>
      <w:r w:rsidRPr="00642F95">
        <w:rPr>
          <w:rFonts w:ascii="Arial" w:hAnsi="Arial" w:cs="Arial"/>
          <w:highlight w:val="green"/>
        </w:rPr>
        <w:t>…</w:t>
      </w:r>
      <w:r w:rsidRPr="00642F95">
        <w:rPr>
          <w:rFonts w:ascii="Arial" w:hAnsi="Arial" w:cs="Arial"/>
          <w:sz w:val="20"/>
          <w:szCs w:val="20"/>
          <w:highlight w:val="green"/>
        </w:rPr>
        <w:t xml:space="preserve"> </w:t>
      </w:r>
      <w:r w:rsidRPr="00394C8C">
        <w:rPr>
          <w:rFonts w:ascii="Arial" w:hAnsi="Arial" w:cs="Arial"/>
          <w:sz w:val="20"/>
          <w:szCs w:val="20"/>
        </w:rPr>
        <w:t>€ TTC</w:t>
      </w:r>
    </w:p>
    <w:p w14:paraId="4A681ADF" w14:textId="77777777" w:rsidR="00131032" w:rsidRPr="00077814" w:rsidRDefault="00131032" w:rsidP="00077814">
      <w:pPr>
        <w:tabs>
          <w:tab w:val="left" w:pos="426"/>
          <w:tab w:val="left" w:pos="851"/>
        </w:tabs>
        <w:suppressAutoHyphens/>
        <w:spacing w:before="120" w:after="0" w:line="240" w:lineRule="auto"/>
        <w:ind w:left="720"/>
        <w:rPr>
          <w:rFonts w:ascii="Arial" w:hAnsi="Arial" w:cs="Arial"/>
          <w:sz w:val="20"/>
          <w:szCs w:val="20"/>
          <w:u w:val="single"/>
        </w:rPr>
      </w:pPr>
    </w:p>
    <w:p w14:paraId="79A4AEED" w14:textId="570957B0" w:rsidR="007461BC" w:rsidRPr="007461BC" w:rsidRDefault="007461BC" w:rsidP="007461BC">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 xml:space="preserve">En cas d’impossibilité de l’attributaire désigné d’exécuter le marché pour un cas fortuit ou de force majeure, le signataire, et dans le cas où il est placé en deuxième position, s’engage à maintenir son offre jusqu’à la notification du marché au Titulaire.  </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4BE6FFFC"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r w:rsidR="00131032">
        <w:rPr>
          <w:rFonts w:ascii="Arial" w:hAnsi="Arial" w:cs="Arial"/>
          <w:caps/>
          <w:sz w:val="24"/>
          <w:szCs w:val="24"/>
          <w:u w:val="none"/>
        </w:rPr>
        <w:t xml:space="preserve"> du lot n°1</w:t>
      </w:r>
    </w:p>
    <w:bookmarkEnd w:id="6"/>
    <w:p w14:paraId="1879DD78" w14:textId="77777777" w:rsidR="00131032" w:rsidRPr="00131032" w:rsidRDefault="00131032" w:rsidP="00131032">
      <w:pPr>
        <w:rPr>
          <w:rFonts w:ascii="Arial" w:hAnsi="Arial" w:cs="Arial"/>
          <w:sz w:val="20"/>
          <w:szCs w:val="20"/>
        </w:rPr>
      </w:pPr>
      <w:r w:rsidRPr="00131032">
        <w:rPr>
          <w:rFonts w:ascii="Arial" w:hAnsi="Arial" w:cs="Arial"/>
          <w:sz w:val="20"/>
          <w:szCs w:val="20"/>
        </w:rPr>
        <w:t>Le présent marché est conclu pour une durée globale de vingt-neuf (29) mois à compter de sa notification.</w:t>
      </w:r>
    </w:p>
    <w:p w14:paraId="5FB59267" w14:textId="77777777" w:rsidR="00131032" w:rsidRDefault="00131032" w:rsidP="00131032">
      <w:pPr>
        <w:rPr>
          <w:rFonts w:ascii="Arial" w:hAnsi="Arial" w:cs="Arial"/>
          <w:sz w:val="20"/>
          <w:szCs w:val="20"/>
        </w:rPr>
      </w:pPr>
      <w:r w:rsidRPr="00131032">
        <w:rPr>
          <w:rFonts w:ascii="Arial" w:hAnsi="Arial" w:cs="Arial"/>
          <w:sz w:val="20"/>
          <w:szCs w:val="20"/>
        </w:rPr>
        <w:t>Cette durée se décompose comme suit :</w:t>
      </w:r>
    </w:p>
    <w:p w14:paraId="6DB58384" w14:textId="77777777" w:rsidR="00131032" w:rsidRDefault="00131032" w:rsidP="00131032">
      <w:pPr>
        <w:pStyle w:val="Paragraphedeliste"/>
        <w:numPr>
          <w:ilvl w:val="0"/>
          <w:numId w:val="46"/>
        </w:numPr>
        <w:rPr>
          <w:rFonts w:ascii="Arial" w:hAnsi="Arial" w:cs="Arial"/>
          <w:sz w:val="20"/>
          <w:szCs w:val="20"/>
        </w:rPr>
      </w:pPr>
      <w:r w:rsidRPr="00131032">
        <w:rPr>
          <w:rFonts w:ascii="Arial" w:hAnsi="Arial" w:cs="Arial"/>
          <w:sz w:val="20"/>
          <w:szCs w:val="20"/>
        </w:rPr>
        <w:t>Une phase initiale d’une durée maximale de cinq (5) mois, correspondant à la fourniture, l’installation, la mise en service, la formation des utilisateurs de la chaîne de mesure ;</w:t>
      </w:r>
    </w:p>
    <w:p w14:paraId="1BFAF1E1" w14:textId="4BF41424" w:rsidR="00131032" w:rsidRPr="00131032" w:rsidRDefault="00131032" w:rsidP="00131032">
      <w:pPr>
        <w:pStyle w:val="Paragraphedeliste"/>
        <w:numPr>
          <w:ilvl w:val="0"/>
          <w:numId w:val="46"/>
        </w:numPr>
        <w:rPr>
          <w:rFonts w:ascii="Arial" w:hAnsi="Arial" w:cs="Arial"/>
          <w:sz w:val="20"/>
          <w:szCs w:val="20"/>
        </w:rPr>
      </w:pPr>
      <w:r w:rsidRPr="00131032">
        <w:rPr>
          <w:rFonts w:ascii="Arial" w:hAnsi="Arial" w:cs="Arial"/>
          <w:sz w:val="20"/>
          <w:szCs w:val="20"/>
        </w:rPr>
        <w:t>Une période de garantie contractuelle de vingt-quatre (24) mois, courant à compter de la date de réception définitive sans réserve de l’équipement, telle qu’attestée par un procès-verbal d’admission ;</w:t>
      </w:r>
    </w:p>
    <w:p w14:paraId="6F770AFF" w14:textId="051E1165" w:rsidR="00465FFB" w:rsidRPr="003566E0" w:rsidRDefault="00131032" w:rsidP="00131032">
      <w:pPr>
        <w:rPr>
          <w:rFonts w:ascii="Arial" w:hAnsi="Arial" w:cs="Arial"/>
          <w:sz w:val="20"/>
          <w:szCs w:val="20"/>
        </w:rPr>
      </w:pPr>
      <w:r w:rsidRPr="00131032">
        <w:rPr>
          <w:rFonts w:ascii="Arial" w:hAnsi="Arial" w:cs="Arial"/>
          <w:sz w:val="20"/>
          <w:szCs w:val="20"/>
        </w:rPr>
        <w:t>Pendant toute la durée de la garantie, le titulaire s’engage à assurer le maintien en condition opérationnelle de l’équipement et à intervenir en cas de panne ou de dysfonctionnement selon les modalités définies au CCTP.</w:t>
      </w:r>
    </w:p>
    <w:p w14:paraId="5F6F0D98" w14:textId="17A1D28E" w:rsidR="00131032" w:rsidRDefault="00131032" w:rsidP="00DC4013">
      <w:pPr>
        <w:pStyle w:val="Titre4"/>
        <w:numPr>
          <w:ilvl w:val="0"/>
          <w:numId w:val="19"/>
        </w:numPr>
        <w:rPr>
          <w:rFonts w:ascii="Arial" w:hAnsi="Arial" w:cs="Arial"/>
          <w:caps/>
          <w:sz w:val="24"/>
          <w:szCs w:val="24"/>
          <w:u w:val="none"/>
        </w:rPr>
      </w:pPr>
      <w:r>
        <w:rPr>
          <w:rFonts w:ascii="Arial" w:hAnsi="Arial" w:cs="Arial"/>
          <w:caps/>
          <w:sz w:val="24"/>
          <w:szCs w:val="24"/>
          <w:u w:val="none"/>
        </w:rPr>
        <w:t>DUREE DU LOT N°2</w:t>
      </w:r>
    </w:p>
    <w:p w14:paraId="3CED16BE" w14:textId="77777777" w:rsidR="00131032" w:rsidRPr="004D097B" w:rsidRDefault="00131032" w:rsidP="00131032">
      <w:pPr>
        <w:rPr>
          <w:rFonts w:ascii="Arial" w:hAnsi="Arial" w:cs="Arial"/>
          <w:sz w:val="20"/>
          <w:szCs w:val="20"/>
        </w:rPr>
      </w:pPr>
      <w:r w:rsidRPr="004D097B">
        <w:rPr>
          <w:rFonts w:ascii="Arial" w:hAnsi="Arial" w:cs="Arial"/>
          <w:sz w:val="20"/>
          <w:szCs w:val="20"/>
        </w:rPr>
        <w:t>Le présent marché comprend une tranche ferme et une tranche optionnelle</w:t>
      </w:r>
      <w:r>
        <w:rPr>
          <w:rFonts w:ascii="Arial" w:hAnsi="Arial" w:cs="Arial"/>
          <w:sz w:val="20"/>
          <w:szCs w:val="20"/>
        </w:rPr>
        <w:t>.</w:t>
      </w:r>
    </w:p>
    <w:p w14:paraId="6E8E4B77" w14:textId="77777777" w:rsidR="00131032" w:rsidRPr="004D097B" w:rsidRDefault="00131032" w:rsidP="00131032">
      <w:pPr>
        <w:rPr>
          <w:rFonts w:ascii="Arial" w:hAnsi="Arial" w:cs="Arial"/>
          <w:sz w:val="20"/>
          <w:szCs w:val="20"/>
        </w:rPr>
      </w:pPr>
      <w:r w:rsidRPr="004D097B">
        <w:rPr>
          <w:rFonts w:ascii="Arial" w:hAnsi="Arial" w:cs="Arial"/>
          <w:sz w:val="20"/>
          <w:szCs w:val="20"/>
        </w:rPr>
        <w:t>Au titre de la tranche ferme (chaîne de mesure n°1), à compter de la notification du marché :</w:t>
      </w:r>
    </w:p>
    <w:p w14:paraId="63F214BB" w14:textId="77777777" w:rsidR="00131032" w:rsidRDefault="00131032" w:rsidP="00131032">
      <w:pPr>
        <w:pStyle w:val="Paragraphedeliste"/>
        <w:numPr>
          <w:ilvl w:val="0"/>
          <w:numId w:val="47"/>
        </w:numPr>
        <w:rPr>
          <w:rFonts w:ascii="Arial" w:hAnsi="Arial" w:cs="Arial"/>
          <w:sz w:val="20"/>
          <w:szCs w:val="20"/>
        </w:rPr>
      </w:pPr>
      <w:r w:rsidRPr="00AE3B63">
        <w:rPr>
          <w:rFonts w:ascii="Arial" w:hAnsi="Arial" w:cs="Arial"/>
          <w:sz w:val="20"/>
          <w:szCs w:val="20"/>
        </w:rPr>
        <w:t xml:space="preserve">Une phase initiale d'une durée maximale de </w:t>
      </w:r>
      <w:r>
        <w:rPr>
          <w:rFonts w:ascii="Arial" w:hAnsi="Arial" w:cs="Arial"/>
          <w:sz w:val="20"/>
          <w:szCs w:val="20"/>
        </w:rPr>
        <w:t>cinq (</w:t>
      </w:r>
      <w:r w:rsidRPr="00AE3B63">
        <w:rPr>
          <w:rFonts w:ascii="Arial" w:hAnsi="Arial" w:cs="Arial"/>
          <w:sz w:val="20"/>
          <w:szCs w:val="20"/>
        </w:rPr>
        <w:t>5</w:t>
      </w:r>
      <w:r>
        <w:rPr>
          <w:rFonts w:ascii="Arial" w:hAnsi="Arial" w:cs="Arial"/>
          <w:sz w:val="20"/>
          <w:szCs w:val="20"/>
        </w:rPr>
        <w:t>)</w:t>
      </w:r>
      <w:r w:rsidRPr="00AE3B63">
        <w:rPr>
          <w:rFonts w:ascii="Arial" w:hAnsi="Arial" w:cs="Arial"/>
          <w:sz w:val="20"/>
          <w:szCs w:val="20"/>
        </w:rPr>
        <w:t xml:space="preserve"> mois, correspondant à la fourniture, l'installation, la mise en service et la formation des utilisateurs de la chaîne de mesure n°1 ;</w:t>
      </w:r>
    </w:p>
    <w:p w14:paraId="5912378D" w14:textId="77777777" w:rsidR="00131032" w:rsidRPr="00AE3B63" w:rsidRDefault="00131032" w:rsidP="00131032">
      <w:pPr>
        <w:pStyle w:val="Paragraphedeliste"/>
        <w:numPr>
          <w:ilvl w:val="0"/>
          <w:numId w:val="47"/>
        </w:numPr>
        <w:rPr>
          <w:rFonts w:ascii="Arial" w:hAnsi="Arial" w:cs="Arial"/>
          <w:sz w:val="20"/>
          <w:szCs w:val="20"/>
        </w:rPr>
      </w:pPr>
      <w:r w:rsidRPr="00AE3B63">
        <w:rPr>
          <w:rFonts w:ascii="Arial" w:hAnsi="Arial" w:cs="Arial"/>
          <w:sz w:val="20"/>
          <w:szCs w:val="20"/>
        </w:rPr>
        <w:t>Une période de garantie contractuelle de vingt-quatre (24) mois, courant à compter de la date de réception définitive sans réserve de l'équipement, telle qu'attestée par un procès-verbal d'admission.</w:t>
      </w:r>
    </w:p>
    <w:p w14:paraId="2AEA1276" w14:textId="77777777" w:rsidR="00131032" w:rsidRPr="004D097B" w:rsidRDefault="00131032" w:rsidP="00131032">
      <w:pPr>
        <w:rPr>
          <w:rFonts w:ascii="Arial" w:hAnsi="Arial" w:cs="Arial"/>
          <w:sz w:val="20"/>
          <w:szCs w:val="20"/>
        </w:rPr>
      </w:pPr>
      <w:r w:rsidRPr="004D097B">
        <w:rPr>
          <w:rFonts w:ascii="Arial" w:hAnsi="Arial" w:cs="Arial"/>
          <w:sz w:val="20"/>
          <w:szCs w:val="20"/>
        </w:rPr>
        <w:t>La tranche ferme a ainsi une durée propre maximale de vingt-neuf (29) mois.</w:t>
      </w:r>
    </w:p>
    <w:p w14:paraId="70D30478" w14:textId="2B6961EC" w:rsidR="00131032" w:rsidRDefault="00131032" w:rsidP="00131032">
      <w:pPr>
        <w:rPr>
          <w:rFonts w:ascii="Arial" w:hAnsi="Arial" w:cs="Arial"/>
          <w:sz w:val="20"/>
          <w:szCs w:val="20"/>
        </w:rPr>
      </w:pPr>
      <w:r w:rsidRPr="004D097B">
        <w:rPr>
          <w:rFonts w:ascii="Arial" w:hAnsi="Arial" w:cs="Arial"/>
          <w:sz w:val="20"/>
          <w:szCs w:val="20"/>
        </w:rPr>
        <w:t>Au titre de la tranche optionnelle (chaîne de mesure n°2), si celle-ci est</w:t>
      </w:r>
      <w:r>
        <w:rPr>
          <w:rFonts w:ascii="Arial" w:hAnsi="Arial" w:cs="Arial"/>
          <w:sz w:val="20"/>
          <w:szCs w:val="20"/>
        </w:rPr>
        <w:t xml:space="preserve"> </w:t>
      </w:r>
      <w:r w:rsidRPr="004D097B">
        <w:rPr>
          <w:rFonts w:ascii="Arial" w:hAnsi="Arial" w:cs="Arial"/>
          <w:sz w:val="20"/>
          <w:szCs w:val="20"/>
        </w:rPr>
        <w:t xml:space="preserve">affermie dans le délai fixé à l'article </w:t>
      </w:r>
      <w:r>
        <w:rPr>
          <w:rFonts w:ascii="Arial" w:hAnsi="Arial" w:cs="Arial"/>
          <w:sz w:val="20"/>
          <w:szCs w:val="20"/>
        </w:rPr>
        <w:t>5</w:t>
      </w:r>
      <w:r w:rsidRPr="004D097B">
        <w:rPr>
          <w:rFonts w:ascii="Arial" w:hAnsi="Arial" w:cs="Arial"/>
          <w:sz w:val="20"/>
          <w:szCs w:val="20"/>
        </w:rPr>
        <w:t>.</w:t>
      </w:r>
      <w:r>
        <w:rPr>
          <w:rFonts w:ascii="Arial" w:hAnsi="Arial" w:cs="Arial"/>
          <w:sz w:val="20"/>
          <w:szCs w:val="20"/>
        </w:rPr>
        <w:t>4</w:t>
      </w:r>
      <w:r w:rsidRPr="004D097B">
        <w:rPr>
          <w:rFonts w:ascii="Arial" w:hAnsi="Arial" w:cs="Arial"/>
          <w:sz w:val="20"/>
          <w:szCs w:val="20"/>
        </w:rPr>
        <w:t>.</w:t>
      </w:r>
      <w:r>
        <w:rPr>
          <w:rFonts w:ascii="Arial" w:hAnsi="Arial" w:cs="Arial"/>
          <w:sz w:val="20"/>
          <w:szCs w:val="20"/>
        </w:rPr>
        <w:t>2 du CCA</w:t>
      </w:r>
      <w:r w:rsidRPr="004D097B">
        <w:rPr>
          <w:rFonts w:ascii="Arial" w:hAnsi="Arial" w:cs="Arial"/>
          <w:sz w:val="20"/>
          <w:szCs w:val="20"/>
        </w:rPr>
        <w:t>, à compter de la notification de l'ordre de service d'affermissement :</w:t>
      </w:r>
    </w:p>
    <w:p w14:paraId="6A5F53FF" w14:textId="77777777" w:rsidR="00131032" w:rsidRDefault="00131032" w:rsidP="00131032">
      <w:pPr>
        <w:pStyle w:val="Paragraphedeliste"/>
        <w:numPr>
          <w:ilvl w:val="0"/>
          <w:numId w:val="48"/>
        </w:numPr>
        <w:rPr>
          <w:rFonts w:ascii="Arial" w:hAnsi="Arial" w:cs="Arial"/>
          <w:sz w:val="20"/>
          <w:szCs w:val="20"/>
        </w:rPr>
      </w:pPr>
      <w:r w:rsidRPr="00AE3B63">
        <w:rPr>
          <w:rFonts w:ascii="Arial" w:hAnsi="Arial" w:cs="Arial"/>
          <w:sz w:val="20"/>
          <w:szCs w:val="20"/>
        </w:rPr>
        <w:t xml:space="preserve">Une phase initiale d'une durée maximale de </w:t>
      </w:r>
      <w:r>
        <w:rPr>
          <w:rFonts w:ascii="Arial" w:hAnsi="Arial" w:cs="Arial"/>
          <w:sz w:val="20"/>
          <w:szCs w:val="20"/>
        </w:rPr>
        <w:t>cinq (</w:t>
      </w:r>
      <w:r w:rsidRPr="00AE3B63">
        <w:rPr>
          <w:rFonts w:ascii="Arial" w:hAnsi="Arial" w:cs="Arial"/>
          <w:sz w:val="20"/>
          <w:szCs w:val="20"/>
        </w:rPr>
        <w:t>5</w:t>
      </w:r>
      <w:r>
        <w:rPr>
          <w:rFonts w:ascii="Arial" w:hAnsi="Arial" w:cs="Arial"/>
          <w:sz w:val="20"/>
          <w:szCs w:val="20"/>
        </w:rPr>
        <w:t>)</w:t>
      </w:r>
      <w:r w:rsidRPr="00AE3B63">
        <w:rPr>
          <w:rFonts w:ascii="Arial" w:hAnsi="Arial" w:cs="Arial"/>
          <w:sz w:val="20"/>
          <w:szCs w:val="20"/>
        </w:rPr>
        <w:t xml:space="preserve"> mois, correspondant à la fourniture, l'installation, la mise en service et la formation des utilisateurs de la chaîne de mesure n°2 ;</w:t>
      </w:r>
    </w:p>
    <w:p w14:paraId="662646C2" w14:textId="77777777" w:rsidR="00131032" w:rsidRPr="00AE3B63" w:rsidRDefault="00131032" w:rsidP="00131032">
      <w:pPr>
        <w:pStyle w:val="Paragraphedeliste"/>
        <w:numPr>
          <w:ilvl w:val="0"/>
          <w:numId w:val="48"/>
        </w:numPr>
        <w:rPr>
          <w:rFonts w:ascii="Arial" w:hAnsi="Arial" w:cs="Arial"/>
          <w:sz w:val="20"/>
          <w:szCs w:val="20"/>
        </w:rPr>
      </w:pPr>
      <w:r w:rsidRPr="00AE3B63">
        <w:rPr>
          <w:rFonts w:ascii="Arial" w:hAnsi="Arial" w:cs="Arial"/>
          <w:sz w:val="20"/>
          <w:szCs w:val="20"/>
        </w:rPr>
        <w:t>Une période de garantie contractuelle de vingt-quatre (24) mois, courant à compter de la date de réception définitive sans réserve de cet équipement, telle qu'attestée par un procès-verbal d'admission distinct de celui de la tranche ferme.</w:t>
      </w:r>
    </w:p>
    <w:p w14:paraId="65757A9C" w14:textId="5494491B" w:rsidR="00131032" w:rsidRPr="00372DFE" w:rsidRDefault="00131032" w:rsidP="00131032">
      <w:pPr>
        <w:rPr>
          <w:rFonts w:ascii="Arial" w:hAnsi="Arial" w:cs="Arial"/>
          <w:sz w:val="20"/>
          <w:szCs w:val="20"/>
        </w:rPr>
      </w:pPr>
      <w:r w:rsidRPr="004D097B">
        <w:rPr>
          <w:rFonts w:ascii="Arial" w:hAnsi="Arial" w:cs="Arial"/>
          <w:sz w:val="20"/>
          <w:szCs w:val="20"/>
        </w:rPr>
        <w:t xml:space="preserve">La tranche optionnelle, si elle est affermie, a ainsi une durée propre maximale de vingt-neuf (29) mois à compter de sa notification, cette notification pouvant intervenir jusqu'à cinq (5) mois après celle du marché conformément à l'article </w:t>
      </w:r>
      <w:r>
        <w:rPr>
          <w:rFonts w:ascii="Arial" w:hAnsi="Arial" w:cs="Arial"/>
          <w:sz w:val="20"/>
          <w:szCs w:val="20"/>
        </w:rPr>
        <w:t>5</w:t>
      </w:r>
      <w:r w:rsidRPr="004D097B">
        <w:rPr>
          <w:rFonts w:ascii="Arial" w:hAnsi="Arial" w:cs="Arial"/>
          <w:sz w:val="20"/>
          <w:szCs w:val="20"/>
        </w:rPr>
        <w:t>.</w:t>
      </w:r>
      <w:r>
        <w:rPr>
          <w:rFonts w:ascii="Arial" w:hAnsi="Arial" w:cs="Arial"/>
          <w:sz w:val="20"/>
          <w:szCs w:val="20"/>
        </w:rPr>
        <w:t>4</w:t>
      </w:r>
      <w:r w:rsidRPr="004D097B">
        <w:rPr>
          <w:rFonts w:ascii="Arial" w:hAnsi="Arial" w:cs="Arial"/>
          <w:sz w:val="20"/>
          <w:szCs w:val="20"/>
        </w:rPr>
        <w:t>.</w:t>
      </w:r>
      <w:r>
        <w:rPr>
          <w:rFonts w:ascii="Arial" w:hAnsi="Arial" w:cs="Arial"/>
          <w:sz w:val="20"/>
          <w:szCs w:val="20"/>
        </w:rPr>
        <w:t>2 du CCAP</w:t>
      </w:r>
      <w:r w:rsidRPr="004D097B">
        <w:rPr>
          <w:rFonts w:ascii="Arial" w:hAnsi="Arial" w:cs="Arial"/>
          <w:sz w:val="20"/>
          <w:szCs w:val="20"/>
        </w:rPr>
        <w:t>.</w:t>
      </w:r>
    </w:p>
    <w:p w14:paraId="66ED8F5B" w14:textId="77777777" w:rsidR="00131032" w:rsidRPr="00372DFE" w:rsidRDefault="00131032" w:rsidP="00131032">
      <w:pPr>
        <w:rPr>
          <w:rFonts w:ascii="Arial" w:hAnsi="Arial" w:cs="Arial"/>
          <w:sz w:val="20"/>
          <w:szCs w:val="20"/>
        </w:rPr>
      </w:pPr>
      <w:r w:rsidRPr="00372DFE">
        <w:rPr>
          <w:rFonts w:ascii="Arial" w:hAnsi="Arial" w:cs="Arial"/>
          <w:sz w:val="20"/>
          <w:szCs w:val="20"/>
        </w:rPr>
        <w:t>Pendant toute la durée de la garantie applicable à chaque équipement, le titulaire s'engage à assurer le maintien en condition opérationnelle de l'équipement concerné et à intervenir en cas de panne ou de dysfonctionnement selon les modalités définies au CCTP.</w:t>
      </w:r>
    </w:p>
    <w:p w14:paraId="3611C4DD" w14:textId="77777777" w:rsidR="00131032" w:rsidRPr="00131032" w:rsidRDefault="00131032" w:rsidP="00131032"/>
    <w:p w14:paraId="553EEE66" w14:textId="05C13085"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05EE6E76" w:rsid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 technique la personne suivante :</w:t>
      </w:r>
    </w:p>
    <w:p w14:paraId="5D5938E2" w14:textId="77777777" w:rsidR="00131032" w:rsidRDefault="00131032" w:rsidP="00817CC5">
      <w:pPr>
        <w:tabs>
          <w:tab w:val="left" w:pos="851"/>
        </w:tabs>
        <w:rPr>
          <w:rFonts w:ascii="Arial" w:hAnsi="Arial" w:cs="Arial"/>
          <w:sz w:val="20"/>
          <w:szCs w:val="20"/>
        </w:rPr>
      </w:pPr>
    </w:p>
    <w:p w14:paraId="5E7002ED" w14:textId="77777777" w:rsidR="00131032" w:rsidRDefault="00131032" w:rsidP="00817CC5">
      <w:pPr>
        <w:tabs>
          <w:tab w:val="left" w:pos="851"/>
        </w:tabs>
        <w:rPr>
          <w:rFonts w:ascii="Arial" w:hAnsi="Arial" w:cs="Arial"/>
          <w:sz w:val="20"/>
          <w:szCs w:val="20"/>
        </w:rPr>
      </w:pPr>
    </w:p>
    <w:p w14:paraId="7EF0A460" w14:textId="77777777" w:rsidR="00131032" w:rsidRDefault="00131032" w:rsidP="00817CC5">
      <w:pPr>
        <w:tabs>
          <w:tab w:val="left" w:pos="851"/>
        </w:tabs>
        <w:rPr>
          <w:rFonts w:ascii="Arial" w:hAnsi="Arial" w:cs="Arial"/>
          <w:sz w:val="20"/>
          <w:szCs w:val="20"/>
        </w:rPr>
      </w:pPr>
    </w:p>
    <w:p w14:paraId="3160F28D" w14:textId="77777777" w:rsidR="00131032" w:rsidRDefault="00131032" w:rsidP="00817CC5">
      <w:pPr>
        <w:tabs>
          <w:tab w:val="left" w:pos="851"/>
        </w:tabs>
        <w:rPr>
          <w:rFonts w:ascii="Arial" w:hAnsi="Arial" w:cs="Arial"/>
          <w:sz w:val="20"/>
          <w:szCs w:val="20"/>
        </w:rPr>
      </w:pPr>
    </w:p>
    <w:p w14:paraId="7203B4AD" w14:textId="48469BE5" w:rsidR="00465FFB" w:rsidRPr="00465FFB" w:rsidRDefault="00465FFB" w:rsidP="00817CC5">
      <w:pPr>
        <w:tabs>
          <w:tab w:val="left" w:pos="851"/>
        </w:tabs>
        <w:rPr>
          <w:rFonts w:ascii="Arial" w:hAnsi="Arial" w:cs="Arial"/>
          <w:sz w:val="20"/>
          <w:szCs w:val="20"/>
          <w:u w:val="single"/>
        </w:rPr>
      </w:pPr>
      <w:r w:rsidRPr="00465FFB">
        <w:rPr>
          <w:rFonts w:ascii="Arial" w:hAnsi="Arial" w:cs="Arial"/>
          <w:sz w:val="20"/>
          <w:szCs w:val="20"/>
          <w:u w:val="single"/>
        </w:rPr>
        <w:lastRenderedPageBreak/>
        <w:t>Lot n°1</w:t>
      </w:r>
    </w:p>
    <w:tbl>
      <w:tblPr>
        <w:tblStyle w:val="Grilledutableau"/>
        <w:tblW w:w="0" w:type="auto"/>
        <w:tblInd w:w="284" w:type="dxa"/>
        <w:tblLook w:val="04A0" w:firstRow="1" w:lastRow="0" w:firstColumn="1" w:lastColumn="0" w:noHBand="0" w:noVBand="1"/>
      </w:tblPr>
      <w:tblGrid>
        <w:gridCol w:w="2429"/>
        <w:gridCol w:w="2392"/>
        <w:gridCol w:w="2409"/>
        <w:gridCol w:w="2454"/>
      </w:tblGrid>
      <w:tr w:rsidR="00E83147" w:rsidRPr="00DC4013" w14:paraId="3F834280" w14:textId="77777777" w:rsidTr="00465FFB">
        <w:tc>
          <w:tcPr>
            <w:tcW w:w="2429"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392"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09"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454"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465FFB" w:rsidRPr="00DC4013" w14:paraId="4E3A929C" w14:textId="77777777" w:rsidTr="00465FFB">
        <w:tc>
          <w:tcPr>
            <w:tcW w:w="2429" w:type="dxa"/>
            <w:vMerge w:val="restart"/>
          </w:tcPr>
          <w:p w14:paraId="299B08C9" w14:textId="2D755734" w:rsidR="00465FFB" w:rsidRPr="00DC4013" w:rsidRDefault="00465FFB" w:rsidP="00E83147">
            <w:pPr>
              <w:pStyle w:val="texte"/>
              <w:ind w:left="0"/>
              <w:rPr>
                <w:rFonts w:cs="Arial"/>
              </w:rPr>
            </w:pPr>
            <w:r w:rsidRPr="00DC4013">
              <w:rPr>
                <w:rFonts w:cs="Arial"/>
              </w:rPr>
              <w:t>Pour l’ASNR</w:t>
            </w:r>
          </w:p>
        </w:tc>
        <w:tc>
          <w:tcPr>
            <w:tcW w:w="2392" w:type="dxa"/>
          </w:tcPr>
          <w:p w14:paraId="3BACCA28" w14:textId="40B048DC" w:rsidR="00465FFB" w:rsidRPr="00DC4013" w:rsidRDefault="00465FFB" w:rsidP="00E83147">
            <w:pPr>
              <w:pStyle w:val="texte"/>
              <w:ind w:left="0"/>
              <w:rPr>
                <w:rFonts w:cs="Arial"/>
              </w:rPr>
            </w:pPr>
            <w:r>
              <w:rPr>
                <w:rFonts w:cs="Arial"/>
              </w:rPr>
              <w:t>Claire DALENCOURT</w:t>
            </w:r>
          </w:p>
        </w:tc>
        <w:tc>
          <w:tcPr>
            <w:tcW w:w="2409" w:type="dxa"/>
          </w:tcPr>
          <w:p w14:paraId="6ED430C7" w14:textId="51EB32D3" w:rsidR="00465FFB" w:rsidRPr="00DC4013" w:rsidRDefault="00465FFB" w:rsidP="00E83147">
            <w:pPr>
              <w:pStyle w:val="texte"/>
              <w:ind w:left="0"/>
              <w:rPr>
                <w:rFonts w:cs="Arial"/>
              </w:rPr>
            </w:pPr>
            <w:r w:rsidRPr="00465FFB">
              <w:rPr>
                <w:rFonts w:cs="Arial"/>
              </w:rPr>
              <w:t>+33-1-69-85-58-46</w:t>
            </w:r>
          </w:p>
        </w:tc>
        <w:tc>
          <w:tcPr>
            <w:tcW w:w="2454" w:type="dxa"/>
          </w:tcPr>
          <w:p w14:paraId="5D6030BC" w14:textId="23E3C493" w:rsidR="00465FFB" w:rsidRPr="00DC4013" w:rsidRDefault="00465FFB" w:rsidP="00E83147">
            <w:pPr>
              <w:pStyle w:val="texte"/>
              <w:ind w:left="0"/>
              <w:rPr>
                <w:rFonts w:cs="Arial"/>
              </w:rPr>
            </w:pPr>
            <w:hyperlink r:id="rId11" w:history="1">
              <w:r w:rsidRPr="00307419">
                <w:rPr>
                  <w:rStyle w:val="Lienhypertexte"/>
                  <w:rFonts w:cs="Arial"/>
                </w:rPr>
                <w:t>claire.dalencourt@asnr.fr</w:t>
              </w:r>
            </w:hyperlink>
            <w:r>
              <w:rPr>
                <w:rFonts w:cs="Arial"/>
              </w:rPr>
              <w:t xml:space="preserve"> </w:t>
            </w:r>
          </w:p>
        </w:tc>
      </w:tr>
      <w:tr w:rsidR="00465FFB" w:rsidRPr="00DC4013" w14:paraId="7DCA3AEB" w14:textId="77777777" w:rsidTr="00465FFB">
        <w:tc>
          <w:tcPr>
            <w:tcW w:w="2429" w:type="dxa"/>
            <w:vMerge/>
          </w:tcPr>
          <w:p w14:paraId="2209CCB2" w14:textId="77777777" w:rsidR="00465FFB" w:rsidRPr="00DC4013" w:rsidRDefault="00465FFB" w:rsidP="00E83147">
            <w:pPr>
              <w:pStyle w:val="texte"/>
              <w:ind w:left="0"/>
              <w:rPr>
                <w:rFonts w:cs="Arial"/>
              </w:rPr>
            </w:pPr>
          </w:p>
        </w:tc>
        <w:tc>
          <w:tcPr>
            <w:tcW w:w="2392" w:type="dxa"/>
          </w:tcPr>
          <w:p w14:paraId="6CFE88F3" w14:textId="60A2D3CF" w:rsidR="00465FFB" w:rsidRDefault="00131032" w:rsidP="00E83147">
            <w:pPr>
              <w:pStyle w:val="texte"/>
              <w:ind w:left="0"/>
              <w:rPr>
                <w:rFonts w:cs="Arial"/>
              </w:rPr>
            </w:pPr>
            <w:r w:rsidRPr="00131032">
              <w:rPr>
                <w:rFonts w:cs="Arial"/>
              </w:rPr>
              <w:t>Emilie BAUDAT</w:t>
            </w:r>
          </w:p>
        </w:tc>
        <w:tc>
          <w:tcPr>
            <w:tcW w:w="2409" w:type="dxa"/>
          </w:tcPr>
          <w:p w14:paraId="7BD8CCA2" w14:textId="22C8527C" w:rsidR="00465FFB" w:rsidRPr="00465FFB" w:rsidRDefault="00465FFB" w:rsidP="00E83147">
            <w:pPr>
              <w:pStyle w:val="texte"/>
              <w:ind w:left="0"/>
              <w:rPr>
                <w:rFonts w:cs="Arial"/>
              </w:rPr>
            </w:pPr>
            <w:r w:rsidRPr="00465FFB">
              <w:rPr>
                <w:rFonts w:cs="Arial"/>
              </w:rPr>
              <w:t>+33-</w:t>
            </w:r>
            <w:r w:rsidR="00131032" w:rsidRPr="00131032">
              <w:rPr>
                <w:rFonts w:cs="Arial"/>
              </w:rPr>
              <w:t>1</w:t>
            </w:r>
            <w:r w:rsidR="00131032">
              <w:rPr>
                <w:rFonts w:cs="Arial"/>
              </w:rPr>
              <w:t>-</w:t>
            </w:r>
            <w:r w:rsidR="00131032" w:rsidRPr="00131032">
              <w:rPr>
                <w:rFonts w:cs="Arial"/>
              </w:rPr>
              <w:t>30</w:t>
            </w:r>
            <w:r w:rsidR="00131032">
              <w:rPr>
                <w:rFonts w:cs="Arial"/>
              </w:rPr>
              <w:t>-</w:t>
            </w:r>
            <w:r w:rsidR="00131032" w:rsidRPr="00131032">
              <w:rPr>
                <w:rFonts w:cs="Arial"/>
              </w:rPr>
              <w:t>15</w:t>
            </w:r>
            <w:r w:rsidR="00131032">
              <w:rPr>
                <w:rFonts w:cs="Arial"/>
              </w:rPr>
              <w:t>-</w:t>
            </w:r>
            <w:r w:rsidR="00131032" w:rsidRPr="00131032">
              <w:rPr>
                <w:rFonts w:cs="Arial"/>
              </w:rPr>
              <w:t>52</w:t>
            </w:r>
            <w:r w:rsidR="00131032">
              <w:rPr>
                <w:rFonts w:cs="Arial"/>
              </w:rPr>
              <w:t>-</w:t>
            </w:r>
            <w:r w:rsidR="00131032" w:rsidRPr="00131032">
              <w:rPr>
                <w:rFonts w:cs="Arial"/>
              </w:rPr>
              <w:t>19</w:t>
            </w:r>
          </w:p>
        </w:tc>
        <w:tc>
          <w:tcPr>
            <w:tcW w:w="2454" w:type="dxa"/>
          </w:tcPr>
          <w:p w14:paraId="472F5485" w14:textId="48ECAE86" w:rsidR="00465FFB" w:rsidRDefault="00131032" w:rsidP="00E83147">
            <w:pPr>
              <w:pStyle w:val="texte"/>
              <w:ind w:left="0"/>
              <w:rPr>
                <w:rFonts w:cs="Arial"/>
              </w:rPr>
            </w:pPr>
            <w:hyperlink r:id="rId12" w:history="1">
              <w:r w:rsidRPr="006729A5">
                <w:rPr>
                  <w:rStyle w:val="Lienhypertexte"/>
                  <w:rFonts w:cs="Arial"/>
                </w:rPr>
                <w:t>emilie.baudat@asnr.fr</w:t>
              </w:r>
            </w:hyperlink>
            <w:r>
              <w:rPr>
                <w:rFonts w:cs="Arial"/>
              </w:rPr>
              <w:t xml:space="preserve"> </w:t>
            </w:r>
          </w:p>
        </w:tc>
      </w:tr>
      <w:tr w:rsidR="00E83147" w:rsidRPr="00DC4013" w14:paraId="5ED257EE" w14:textId="77777777" w:rsidTr="00465FFB">
        <w:tc>
          <w:tcPr>
            <w:tcW w:w="2429"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392"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09"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454"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3F1BCA3C" w14:textId="77777777" w:rsidR="00465FFB" w:rsidRDefault="00465FFB" w:rsidP="00465FFB">
      <w:pPr>
        <w:tabs>
          <w:tab w:val="left" w:pos="851"/>
        </w:tabs>
        <w:rPr>
          <w:rFonts w:ascii="Arial" w:hAnsi="Arial" w:cs="Arial"/>
          <w:sz w:val="20"/>
          <w:szCs w:val="20"/>
          <w:u w:val="single"/>
        </w:rPr>
      </w:pPr>
    </w:p>
    <w:p w14:paraId="7EA3FB5E" w14:textId="7462915F" w:rsidR="00465FFB" w:rsidRDefault="00465FFB" w:rsidP="00465FFB">
      <w:pPr>
        <w:tabs>
          <w:tab w:val="left" w:pos="851"/>
        </w:tabs>
        <w:rPr>
          <w:rFonts w:ascii="Arial" w:hAnsi="Arial" w:cs="Arial"/>
          <w:sz w:val="20"/>
          <w:szCs w:val="20"/>
          <w:u w:val="single"/>
        </w:rPr>
      </w:pPr>
      <w:r w:rsidRPr="00465FFB">
        <w:rPr>
          <w:rFonts w:ascii="Arial" w:hAnsi="Arial" w:cs="Arial"/>
          <w:sz w:val="20"/>
          <w:szCs w:val="20"/>
          <w:u w:val="single"/>
        </w:rPr>
        <w:t>Lot n°</w:t>
      </w:r>
      <w:r>
        <w:rPr>
          <w:rFonts w:ascii="Arial" w:hAnsi="Arial" w:cs="Arial"/>
          <w:sz w:val="20"/>
          <w:szCs w:val="20"/>
          <w:u w:val="single"/>
        </w:rPr>
        <w:t>2</w:t>
      </w:r>
    </w:p>
    <w:tbl>
      <w:tblPr>
        <w:tblStyle w:val="Grilledutableau"/>
        <w:tblW w:w="0" w:type="auto"/>
        <w:tblInd w:w="284" w:type="dxa"/>
        <w:tblLook w:val="04A0" w:firstRow="1" w:lastRow="0" w:firstColumn="1" w:lastColumn="0" w:noHBand="0" w:noVBand="1"/>
      </w:tblPr>
      <w:tblGrid>
        <w:gridCol w:w="2225"/>
        <w:gridCol w:w="2201"/>
        <w:gridCol w:w="2182"/>
        <w:gridCol w:w="3076"/>
      </w:tblGrid>
      <w:tr w:rsidR="00465FFB" w:rsidRPr="00DC4013" w14:paraId="6BD50A2F" w14:textId="77777777" w:rsidTr="00131032">
        <w:tc>
          <w:tcPr>
            <w:tcW w:w="2450" w:type="dxa"/>
            <w:shd w:val="clear" w:color="auto" w:fill="D9D9D9" w:themeFill="background1" w:themeFillShade="D9"/>
          </w:tcPr>
          <w:p w14:paraId="4256DFB5" w14:textId="77777777" w:rsidR="00465FFB" w:rsidRPr="00DC4013" w:rsidRDefault="00465FFB" w:rsidP="00770A7F">
            <w:pPr>
              <w:pStyle w:val="texte"/>
              <w:ind w:left="0"/>
              <w:jc w:val="center"/>
              <w:rPr>
                <w:rFonts w:cs="Arial"/>
                <w:b/>
                <w:bCs/>
              </w:rPr>
            </w:pPr>
            <w:r w:rsidRPr="00DC4013">
              <w:rPr>
                <w:rFonts w:cs="Arial"/>
                <w:b/>
                <w:bCs/>
              </w:rPr>
              <w:t>Désignation</w:t>
            </w:r>
          </w:p>
        </w:tc>
        <w:tc>
          <w:tcPr>
            <w:tcW w:w="2404" w:type="dxa"/>
            <w:shd w:val="clear" w:color="auto" w:fill="D9D9D9" w:themeFill="background1" w:themeFillShade="D9"/>
          </w:tcPr>
          <w:p w14:paraId="19D1025D" w14:textId="77777777" w:rsidR="00465FFB" w:rsidRPr="00DC4013" w:rsidRDefault="00465FFB" w:rsidP="00770A7F">
            <w:pPr>
              <w:pStyle w:val="texte"/>
              <w:ind w:left="0"/>
              <w:jc w:val="center"/>
              <w:rPr>
                <w:rFonts w:cs="Arial"/>
                <w:b/>
                <w:bCs/>
              </w:rPr>
            </w:pPr>
            <w:r w:rsidRPr="00DC4013">
              <w:rPr>
                <w:rFonts w:cs="Arial"/>
                <w:b/>
                <w:bCs/>
              </w:rPr>
              <w:t>Nom / Prénom</w:t>
            </w:r>
          </w:p>
        </w:tc>
        <w:tc>
          <w:tcPr>
            <w:tcW w:w="2432" w:type="dxa"/>
            <w:shd w:val="clear" w:color="auto" w:fill="D9D9D9" w:themeFill="background1" w:themeFillShade="D9"/>
          </w:tcPr>
          <w:p w14:paraId="02547AF0" w14:textId="77777777" w:rsidR="00465FFB" w:rsidRPr="00DC4013" w:rsidRDefault="00465FFB" w:rsidP="00770A7F">
            <w:pPr>
              <w:pStyle w:val="texte"/>
              <w:ind w:left="0"/>
              <w:jc w:val="center"/>
              <w:rPr>
                <w:rFonts w:cs="Arial"/>
                <w:b/>
                <w:bCs/>
              </w:rPr>
            </w:pPr>
            <w:r w:rsidRPr="00DC4013">
              <w:rPr>
                <w:rFonts w:cs="Arial"/>
                <w:b/>
                <w:bCs/>
              </w:rPr>
              <w:t>Téléphone</w:t>
            </w:r>
          </w:p>
        </w:tc>
        <w:tc>
          <w:tcPr>
            <w:tcW w:w="2398" w:type="dxa"/>
            <w:shd w:val="clear" w:color="auto" w:fill="D9D9D9" w:themeFill="background1" w:themeFillShade="D9"/>
          </w:tcPr>
          <w:p w14:paraId="7DFCF1CC" w14:textId="77777777" w:rsidR="00465FFB" w:rsidRPr="00DC4013" w:rsidRDefault="00465FFB" w:rsidP="00770A7F">
            <w:pPr>
              <w:pStyle w:val="texte"/>
              <w:ind w:left="0"/>
              <w:jc w:val="center"/>
              <w:rPr>
                <w:rFonts w:cs="Arial"/>
                <w:b/>
                <w:bCs/>
              </w:rPr>
            </w:pPr>
            <w:r w:rsidRPr="00DC4013">
              <w:rPr>
                <w:rFonts w:cs="Arial"/>
                <w:b/>
                <w:bCs/>
              </w:rPr>
              <w:t>Mail</w:t>
            </w:r>
          </w:p>
        </w:tc>
      </w:tr>
      <w:tr w:rsidR="00131032" w:rsidRPr="00DC4013" w14:paraId="51CE1563" w14:textId="77777777" w:rsidTr="00131032">
        <w:tc>
          <w:tcPr>
            <w:tcW w:w="2450" w:type="dxa"/>
            <w:vMerge w:val="restart"/>
          </w:tcPr>
          <w:p w14:paraId="7A549E5D" w14:textId="100B55FC" w:rsidR="00131032" w:rsidRPr="00DC4013" w:rsidRDefault="00131032" w:rsidP="00770A7F">
            <w:pPr>
              <w:pStyle w:val="texte"/>
              <w:ind w:left="0"/>
              <w:rPr>
                <w:rFonts w:cs="Arial"/>
              </w:rPr>
            </w:pPr>
            <w:r w:rsidRPr="00DC4013">
              <w:rPr>
                <w:rFonts w:cs="Arial"/>
              </w:rPr>
              <w:t>Pour l’ASNR</w:t>
            </w:r>
          </w:p>
        </w:tc>
        <w:tc>
          <w:tcPr>
            <w:tcW w:w="2404" w:type="dxa"/>
          </w:tcPr>
          <w:p w14:paraId="1B4C5F95" w14:textId="4AD2347C" w:rsidR="00131032" w:rsidRPr="00131032" w:rsidRDefault="00131032" w:rsidP="00131032">
            <w:pPr>
              <w:rPr>
                <w:rFonts w:ascii="Arial" w:hAnsi="Arial" w:cs="Arial"/>
                <w:sz w:val="20"/>
                <w:szCs w:val="20"/>
              </w:rPr>
            </w:pPr>
            <w:r w:rsidRPr="00131032">
              <w:rPr>
                <w:rFonts w:ascii="Arial" w:hAnsi="Arial" w:cs="Arial"/>
                <w:sz w:val="20"/>
                <w:szCs w:val="20"/>
              </w:rPr>
              <w:t>Rabha MOKRANI KERDJOUDJ</w:t>
            </w:r>
          </w:p>
        </w:tc>
        <w:tc>
          <w:tcPr>
            <w:tcW w:w="2432" w:type="dxa"/>
          </w:tcPr>
          <w:p w14:paraId="5BFB8C1A" w14:textId="1860780B" w:rsidR="00131032" w:rsidRPr="00465FFB" w:rsidRDefault="00131032" w:rsidP="00770A7F">
            <w:pPr>
              <w:pStyle w:val="texte"/>
              <w:ind w:left="0"/>
              <w:rPr>
                <w:rFonts w:cs="Arial"/>
              </w:rPr>
            </w:pPr>
            <w:r w:rsidRPr="00131032">
              <w:rPr>
                <w:rFonts w:cs="Arial"/>
              </w:rPr>
              <w:t>+33</w:t>
            </w:r>
            <w:r w:rsidR="00C84870">
              <w:rPr>
                <w:rFonts w:cs="Arial"/>
              </w:rPr>
              <w:t>-</w:t>
            </w:r>
            <w:r w:rsidRPr="00131032">
              <w:rPr>
                <w:rFonts w:cs="Arial"/>
              </w:rPr>
              <w:t>1</w:t>
            </w:r>
            <w:r w:rsidR="00C84870">
              <w:rPr>
                <w:rFonts w:cs="Arial"/>
              </w:rPr>
              <w:t>-</w:t>
            </w:r>
            <w:r w:rsidRPr="00131032">
              <w:rPr>
                <w:rFonts w:cs="Arial"/>
              </w:rPr>
              <w:t>30</w:t>
            </w:r>
            <w:r w:rsidR="00C84870">
              <w:rPr>
                <w:rFonts w:cs="Arial"/>
              </w:rPr>
              <w:t>-</w:t>
            </w:r>
            <w:r w:rsidRPr="00131032">
              <w:rPr>
                <w:rFonts w:cs="Arial"/>
              </w:rPr>
              <w:t>15</w:t>
            </w:r>
            <w:r w:rsidR="00C84870">
              <w:rPr>
                <w:rFonts w:cs="Arial"/>
              </w:rPr>
              <w:t>-</w:t>
            </w:r>
            <w:r w:rsidRPr="00131032">
              <w:rPr>
                <w:rFonts w:cs="Arial"/>
              </w:rPr>
              <w:t>43</w:t>
            </w:r>
            <w:r w:rsidR="00C84870">
              <w:rPr>
                <w:rFonts w:cs="Arial"/>
              </w:rPr>
              <w:t>-</w:t>
            </w:r>
            <w:r w:rsidRPr="00131032">
              <w:rPr>
                <w:rFonts w:cs="Arial"/>
              </w:rPr>
              <w:t>12</w:t>
            </w:r>
          </w:p>
        </w:tc>
        <w:tc>
          <w:tcPr>
            <w:tcW w:w="2398" w:type="dxa"/>
          </w:tcPr>
          <w:p w14:paraId="5C3AAB64" w14:textId="7C8179F5" w:rsidR="00131032" w:rsidRDefault="00C84870" w:rsidP="00770A7F">
            <w:pPr>
              <w:pStyle w:val="texte"/>
              <w:ind w:left="0"/>
            </w:pPr>
            <w:hyperlink r:id="rId13" w:history="1">
              <w:r w:rsidRPr="006729A5">
                <w:rPr>
                  <w:rStyle w:val="Lienhypertexte"/>
                </w:rPr>
                <w:t>rabha.mokranikerdjoudj@asnr.fr</w:t>
              </w:r>
            </w:hyperlink>
            <w:r>
              <w:t xml:space="preserve"> </w:t>
            </w:r>
          </w:p>
        </w:tc>
      </w:tr>
      <w:tr w:rsidR="00131032" w:rsidRPr="00DC4013" w14:paraId="029194F0" w14:textId="77777777" w:rsidTr="00131032">
        <w:tc>
          <w:tcPr>
            <w:tcW w:w="2450" w:type="dxa"/>
            <w:vMerge/>
          </w:tcPr>
          <w:p w14:paraId="66F48D35" w14:textId="285FA5E2" w:rsidR="00131032" w:rsidRPr="00DC4013" w:rsidRDefault="00131032" w:rsidP="00770A7F">
            <w:pPr>
              <w:pStyle w:val="texte"/>
              <w:ind w:left="0"/>
              <w:rPr>
                <w:rFonts w:cs="Arial"/>
              </w:rPr>
            </w:pPr>
          </w:p>
        </w:tc>
        <w:tc>
          <w:tcPr>
            <w:tcW w:w="2404" w:type="dxa"/>
          </w:tcPr>
          <w:p w14:paraId="4EDA05E4" w14:textId="6F5305E7" w:rsidR="00131032" w:rsidRPr="00DC4013" w:rsidRDefault="00131032" w:rsidP="00770A7F">
            <w:pPr>
              <w:pStyle w:val="texte"/>
              <w:ind w:left="0"/>
              <w:rPr>
                <w:rFonts w:cs="Arial"/>
              </w:rPr>
            </w:pPr>
            <w:r>
              <w:rPr>
                <w:rFonts w:cs="Arial"/>
              </w:rPr>
              <w:t xml:space="preserve">Charlotte MOULIN </w:t>
            </w:r>
          </w:p>
        </w:tc>
        <w:tc>
          <w:tcPr>
            <w:tcW w:w="2432" w:type="dxa"/>
          </w:tcPr>
          <w:p w14:paraId="1D20DB4A" w14:textId="366D7165" w:rsidR="00131032" w:rsidRPr="00DC4013" w:rsidRDefault="00131032" w:rsidP="00770A7F">
            <w:pPr>
              <w:pStyle w:val="texte"/>
              <w:ind w:left="0"/>
              <w:rPr>
                <w:rFonts w:cs="Arial"/>
              </w:rPr>
            </w:pPr>
            <w:r w:rsidRPr="00465FFB">
              <w:rPr>
                <w:rFonts w:cs="Arial"/>
              </w:rPr>
              <w:t>+33-4-42-19-90-89</w:t>
            </w:r>
          </w:p>
        </w:tc>
        <w:tc>
          <w:tcPr>
            <w:tcW w:w="2398" w:type="dxa"/>
          </w:tcPr>
          <w:p w14:paraId="10896919" w14:textId="7B682EC4" w:rsidR="00131032" w:rsidRPr="00DC4013" w:rsidRDefault="00131032" w:rsidP="00770A7F">
            <w:pPr>
              <w:pStyle w:val="texte"/>
              <w:ind w:left="0"/>
              <w:rPr>
                <w:rFonts w:cs="Arial"/>
              </w:rPr>
            </w:pPr>
            <w:hyperlink r:id="rId14" w:history="1">
              <w:r w:rsidRPr="00307419">
                <w:rPr>
                  <w:rStyle w:val="Lienhypertexte"/>
                  <w:rFonts w:cs="Arial"/>
                </w:rPr>
                <w:t>charlotte.moulin@asnr.fr</w:t>
              </w:r>
            </w:hyperlink>
            <w:r>
              <w:rPr>
                <w:rFonts w:cs="Arial"/>
              </w:rPr>
              <w:t xml:space="preserve"> </w:t>
            </w:r>
          </w:p>
        </w:tc>
      </w:tr>
      <w:tr w:rsidR="00465FFB" w:rsidRPr="00DC4013" w14:paraId="541A1F19" w14:textId="77777777" w:rsidTr="00131032">
        <w:tc>
          <w:tcPr>
            <w:tcW w:w="2450" w:type="dxa"/>
          </w:tcPr>
          <w:p w14:paraId="260B7F26" w14:textId="77777777" w:rsidR="00465FFB" w:rsidRPr="00DC4013" w:rsidRDefault="00465FFB" w:rsidP="00770A7F">
            <w:pPr>
              <w:pStyle w:val="texte"/>
              <w:ind w:left="0"/>
              <w:rPr>
                <w:rFonts w:cs="Arial"/>
              </w:rPr>
            </w:pPr>
            <w:r w:rsidRPr="00DC4013">
              <w:rPr>
                <w:rFonts w:cs="Arial"/>
              </w:rPr>
              <w:t xml:space="preserve">Pour </w:t>
            </w:r>
            <w:r>
              <w:rPr>
                <w:rFonts w:cs="Arial"/>
              </w:rPr>
              <w:t>le Titulaire</w:t>
            </w:r>
          </w:p>
        </w:tc>
        <w:tc>
          <w:tcPr>
            <w:tcW w:w="2404" w:type="dxa"/>
          </w:tcPr>
          <w:p w14:paraId="2219A4FC" w14:textId="77777777" w:rsidR="00465FFB" w:rsidRPr="008D5124" w:rsidRDefault="00465FFB" w:rsidP="00770A7F">
            <w:pPr>
              <w:pStyle w:val="texte"/>
              <w:ind w:left="0"/>
              <w:rPr>
                <w:rFonts w:cs="Arial"/>
                <w:highlight w:val="green"/>
              </w:rPr>
            </w:pPr>
            <w:r w:rsidRPr="008D5124">
              <w:rPr>
                <w:rFonts w:cs="Arial"/>
                <w:highlight w:val="green"/>
              </w:rPr>
              <w:t>…</w:t>
            </w:r>
          </w:p>
        </w:tc>
        <w:tc>
          <w:tcPr>
            <w:tcW w:w="2432" w:type="dxa"/>
          </w:tcPr>
          <w:p w14:paraId="4CDB094C" w14:textId="77777777" w:rsidR="00465FFB" w:rsidRPr="008D5124" w:rsidRDefault="00465FFB" w:rsidP="00770A7F">
            <w:pPr>
              <w:pStyle w:val="texte"/>
              <w:ind w:left="0"/>
              <w:rPr>
                <w:rFonts w:cs="Arial"/>
                <w:highlight w:val="green"/>
              </w:rPr>
            </w:pPr>
            <w:r w:rsidRPr="008D5124">
              <w:rPr>
                <w:rFonts w:cs="Arial"/>
                <w:highlight w:val="green"/>
              </w:rPr>
              <w:t>…</w:t>
            </w:r>
          </w:p>
        </w:tc>
        <w:tc>
          <w:tcPr>
            <w:tcW w:w="2398" w:type="dxa"/>
          </w:tcPr>
          <w:p w14:paraId="0A0099D4" w14:textId="77777777" w:rsidR="00465FFB" w:rsidRPr="008D5124" w:rsidRDefault="00465FFB" w:rsidP="00770A7F">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C84870">
      <w:pPr>
        <w:pStyle w:val="texte"/>
        <w:ind w:left="0"/>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2729DDE0"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4BC07C6D" w:rsidR="00E83147" w:rsidRPr="00DC4013" w:rsidRDefault="00465FFB" w:rsidP="00E83147">
            <w:pPr>
              <w:pStyle w:val="texte"/>
              <w:ind w:left="0"/>
              <w:rPr>
                <w:rFonts w:cs="Arial"/>
              </w:rPr>
            </w:pPr>
            <w:r>
              <w:rPr>
                <w:rFonts w:cs="Arial"/>
              </w:rPr>
              <w:t>Fabrice MARTIAL</w:t>
            </w:r>
          </w:p>
        </w:tc>
        <w:tc>
          <w:tcPr>
            <w:tcW w:w="2440" w:type="dxa"/>
          </w:tcPr>
          <w:p w14:paraId="333C502D" w14:textId="46F51012" w:rsidR="00E83147" w:rsidRPr="00DC4013" w:rsidRDefault="00465FFB" w:rsidP="00E83147">
            <w:pPr>
              <w:pStyle w:val="texte"/>
              <w:ind w:left="0"/>
              <w:rPr>
                <w:rFonts w:cs="Arial"/>
              </w:rPr>
            </w:pPr>
            <w:r w:rsidRPr="00465FFB">
              <w:rPr>
                <w:rFonts w:cs="Arial"/>
              </w:rPr>
              <w:t>+33-1-58-35-91-53</w:t>
            </w:r>
          </w:p>
        </w:tc>
        <w:tc>
          <w:tcPr>
            <w:tcW w:w="2375" w:type="dxa"/>
          </w:tcPr>
          <w:p w14:paraId="2BDC8BDE" w14:textId="5C0C868F" w:rsidR="00E83147" w:rsidRPr="00DC4013" w:rsidRDefault="00465FFB" w:rsidP="00E83147">
            <w:pPr>
              <w:pStyle w:val="texte"/>
              <w:ind w:left="0"/>
              <w:rPr>
                <w:rFonts w:cs="Arial"/>
              </w:rPr>
            </w:pPr>
            <w:hyperlink r:id="rId15" w:history="1">
              <w:r w:rsidRPr="00307419">
                <w:rPr>
                  <w:rStyle w:val="Lienhypertexte"/>
                  <w:rFonts w:cs="Arial"/>
                </w:rPr>
                <w:t>fabrice.martial@asnr.fr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Default="00DC4013" w:rsidP="00DC4013">
      <w:pPr>
        <w:shd w:val="clear" w:color="auto" w:fill="FFFFFF"/>
        <w:spacing w:line="360" w:lineRule="auto"/>
        <w:ind w:left="2062" w:firstLine="210"/>
        <w:rPr>
          <w:rFonts w:ascii="Arial" w:hAnsi="Arial" w:cs="Arial"/>
          <w:sz w:val="20"/>
          <w:szCs w:val="20"/>
        </w:rPr>
      </w:pPr>
    </w:p>
    <w:p w14:paraId="0A850C6F" w14:textId="0D0B0E92" w:rsidR="00A553F5" w:rsidRPr="00DC4013" w:rsidRDefault="00A553F5" w:rsidP="00A553F5">
      <w:pPr>
        <w:pStyle w:val="fcase1ertab"/>
        <w:numPr>
          <w:ilvl w:val="2"/>
          <w:numId w:val="39"/>
        </w:numPr>
        <w:tabs>
          <w:tab w:val="left" w:pos="0"/>
          <w:tab w:val="left" w:pos="851"/>
        </w:tabs>
        <w:rPr>
          <w:rFonts w:ascii="Arial" w:hAnsi="Arial" w:cs="Arial"/>
          <w:b/>
          <w:bCs/>
          <w:u w:val="single"/>
        </w:rPr>
      </w:pPr>
      <w:r>
        <w:rPr>
          <w:rFonts w:ascii="Arial" w:hAnsi="Arial" w:cs="Arial"/>
          <w:b/>
          <w:bCs/>
          <w:u w:val="single"/>
        </w:rPr>
        <w:t>Délégués à la protection des données</w:t>
      </w:r>
    </w:p>
    <w:p w14:paraId="2D3AAC42" w14:textId="1ED1A610" w:rsidR="00A553F5" w:rsidRPr="00DC4013" w:rsidRDefault="00A553F5" w:rsidP="00A553F5">
      <w:pPr>
        <w:tabs>
          <w:tab w:val="left" w:pos="851"/>
        </w:tabs>
        <w:rPr>
          <w:rFonts w:ascii="Arial" w:hAnsi="Arial" w:cs="Arial"/>
          <w:sz w:val="20"/>
          <w:szCs w:val="20"/>
        </w:rPr>
      </w:pPr>
      <w:r w:rsidRPr="00DC4013">
        <w:rPr>
          <w:rFonts w:ascii="Arial" w:hAnsi="Arial" w:cs="Arial"/>
          <w:sz w:val="20"/>
          <w:szCs w:val="20"/>
        </w:rPr>
        <w:t xml:space="preserve">Dans le cadre de l'exécution du présent </w:t>
      </w:r>
      <w:r w:rsidR="00B51121">
        <w:rPr>
          <w:rFonts w:ascii="Arial" w:hAnsi="Arial" w:cs="Arial"/>
          <w:sz w:val="20"/>
          <w:szCs w:val="20"/>
        </w:rPr>
        <w:t>marché</w:t>
      </w:r>
      <w:r w:rsidRPr="00DC4013">
        <w:rPr>
          <w:rFonts w:ascii="Arial" w:hAnsi="Arial" w:cs="Arial"/>
          <w:sz w:val="20"/>
          <w:szCs w:val="20"/>
        </w:rPr>
        <w:t xml:space="preserve">, les parties désignent comme </w:t>
      </w:r>
      <w:r>
        <w:rPr>
          <w:rFonts w:ascii="Arial" w:hAnsi="Arial" w:cs="Arial"/>
          <w:sz w:val="20"/>
          <w:szCs w:val="20"/>
        </w:rPr>
        <w:t>DPO</w:t>
      </w:r>
      <w:r w:rsidRPr="00DC4013">
        <w:rPr>
          <w:rFonts w:ascii="Arial" w:hAnsi="Arial" w:cs="Arial"/>
          <w:sz w:val="20"/>
          <w:szCs w:val="20"/>
        </w:rPr>
        <w:t xml:space="preserve"> les </w:t>
      </w:r>
      <w:r>
        <w:rPr>
          <w:rFonts w:ascii="Arial" w:hAnsi="Arial" w:cs="Arial"/>
          <w:sz w:val="20"/>
          <w:szCs w:val="20"/>
        </w:rPr>
        <w:t>contacts suivants</w:t>
      </w:r>
      <w:r w:rsidRPr="00DC4013">
        <w:rPr>
          <w:rFonts w:ascii="Arial" w:hAnsi="Arial" w:cs="Arial"/>
          <w:sz w:val="20"/>
          <w:szCs w:val="20"/>
        </w:rPr>
        <w:t xml:space="preserve"> :</w:t>
      </w:r>
    </w:p>
    <w:tbl>
      <w:tblPr>
        <w:tblStyle w:val="Grilledutableau"/>
        <w:tblW w:w="0" w:type="auto"/>
        <w:tblInd w:w="284" w:type="dxa"/>
        <w:tblLook w:val="04A0" w:firstRow="1" w:lastRow="0" w:firstColumn="1" w:lastColumn="0" w:noHBand="0" w:noVBand="1"/>
      </w:tblPr>
      <w:tblGrid>
        <w:gridCol w:w="2456"/>
        <w:gridCol w:w="2413"/>
        <w:gridCol w:w="2440"/>
      </w:tblGrid>
      <w:tr w:rsidR="00A553F5" w:rsidRPr="00DC4013" w14:paraId="50118474" w14:textId="77777777" w:rsidTr="00CA08BA">
        <w:tc>
          <w:tcPr>
            <w:tcW w:w="2456" w:type="dxa"/>
            <w:shd w:val="clear" w:color="auto" w:fill="D9D9D9"/>
          </w:tcPr>
          <w:p w14:paraId="3EEF20B7" w14:textId="77777777" w:rsidR="00A553F5" w:rsidRPr="00DC4013" w:rsidRDefault="00A553F5" w:rsidP="00CA08BA">
            <w:pPr>
              <w:pStyle w:val="texte"/>
              <w:ind w:left="0"/>
              <w:jc w:val="center"/>
              <w:rPr>
                <w:rFonts w:cs="Arial"/>
                <w:b/>
                <w:bCs/>
              </w:rPr>
            </w:pPr>
            <w:r w:rsidRPr="00DC4013">
              <w:rPr>
                <w:rFonts w:cs="Arial"/>
                <w:b/>
                <w:bCs/>
              </w:rPr>
              <w:t>Désignation</w:t>
            </w:r>
          </w:p>
        </w:tc>
        <w:tc>
          <w:tcPr>
            <w:tcW w:w="2413" w:type="dxa"/>
            <w:shd w:val="clear" w:color="auto" w:fill="D9D9D9"/>
          </w:tcPr>
          <w:p w14:paraId="76C6E3EB" w14:textId="53EA4F6E" w:rsidR="00A553F5" w:rsidRPr="00DC4013" w:rsidRDefault="00A553F5" w:rsidP="00CA08BA">
            <w:pPr>
              <w:pStyle w:val="texte"/>
              <w:ind w:left="0"/>
              <w:jc w:val="center"/>
              <w:rPr>
                <w:rFonts w:cs="Arial"/>
                <w:b/>
                <w:bCs/>
              </w:rPr>
            </w:pPr>
            <w:r>
              <w:rPr>
                <w:rFonts w:cs="Arial"/>
                <w:b/>
                <w:bCs/>
              </w:rPr>
              <w:t>Mail</w:t>
            </w:r>
          </w:p>
        </w:tc>
        <w:tc>
          <w:tcPr>
            <w:tcW w:w="2440" w:type="dxa"/>
            <w:shd w:val="clear" w:color="auto" w:fill="D9D9D9"/>
          </w:tcPr>
          <w:p w14:paraId="4722AD99" w14:textId="77777777" w:rsidR="00A553F5" w:rsidRPr="00DC4013" w:rsidRDefault="00A553F5" w:rsidP="00CA08BA">
            <w:pPr>
              <w:pStyle w:val="texte"/>
              <w:ind w:left="0"/>
              <w:jc w:val="center"/>
              <w:rPr>
                <w:rFonts w:cs="Arial"/>
                <w:b/>
                <w:bCs/>
              </w:rPr>
            </w:pPr>
            <w:r w:rsidRPr="00DC4013">
              <w:rPr>
                <w:rFonts w:cs="Arial"/>
                <w:b/>
                <w:bCs/>
              </w:rPr>
              <w:t>Téléphone</w:t>
            </w:r>
          </w:p>
        </w:tc>
      </w:tr>
      <w:tr w:rsidR="00A553F5" w:rsidRPr="00DC4013" w14:paraId="5E8594C5" w14:textId="77777777" w:rsidTr="00BE7994">
        <w:tc>
          <w:tcPr>
            <w:tcW w:w="2456" w:type="dxa"/>
            <w:vAlign w:val="center"/>
          </w:tcPr>
          <w:p w14:paraId="4B133D9E" w14:textId="77777777" w:rsidR="00A553F5" w:rsidRPr="00DC4013" w:rsidRDefault="00A553F5" w:rsidP="00BE7994">
            <w:pPr>
              <w:pStyle w:val="texte"/>
              <w:ind w:left="0"/>
              <w:jc w:val="left"/>
              <w:rPr>
                <w:rFonts w:cs="Arial"/>
              </w:rPr>
            </w:pPr>
            <w:r w:rsidRPr="00DC4013">
              <w:rPr>
                <w:rFonts w:cs="Arial"/>
              </w:rPr>
              <w:t>Pour l’ASNR</w:t>
            </w:r>
          </w:p>
        </w:tc>
        <w:tc>
          <w:tcPr>
            <w:tcW w:w="2413" w:type="dxa"/>
            <w:vAlign w:val="center"/>
          </w:tcPr>
          <w:p w14:paraId="3C2FAA52" w14:textId="1EE74DE9" w:rsidR="00A553F5" w:rsidRPr="00DC4013" w:rsidRDefault="00A553F5" w:rsidP="00A553F5">
            <w:pPr>
              <w:pStyle w:val="texte"/>
              <w:ind w:left="0"/>
              <w:jc w:val="left"/>
              <w:rPr>
                <w:rFonts w:cs="Arial"/>
              </w:rPr>
            </w:pPr>
            <w:hyperlink r:id="rId16" w:history="1">
              <w:r w:rsidRPr="00F8711A">
                <w:rPr>
                  <w:rStyle w:val="Lienhypertexte"/>
                  <w:rFonts w:cs="Arial"/>
                </w:rPr>
                <w:t>dpo@asnr.fr</w:t>
              </w:r>
            </w:hyperlink>
            <w:r>
              <w:rPr>
                <w:rFonts w:cs="Arial"/>
              </w:rPr>
              <w:t xml:space="preserve"> </w:t>
            </w:r>
          </w:p>
        </w:tc>
        <w:tc>
          <w:tcPr>
            <w:tcW w:w="2440" w:type="dxa"/>
          </w:tcPr>
          <w:p w14:paraId="55DE775E" w14:textId="77777777" w:rsidR="00A553F5" w:rsidRDefault="00A553F5" w:rsidP="00CA08BA">
            <w:pPr>
              <w:pStyle w:val="texte"/>
              <w:ind w:left="0"/>
              <w:rPr>
                <w:rFonts w:cs="Arial"/>
              </w:rPr>
            </w:pPr>
            <w:r>
              <w:rPr>
                <w:rFonts w:cs="Arial"/>
              </w:rPr>
              <w:t>01.58.35.92.22</w:t>
            </w:r>
          </w:p>
          <w:p w14:paraId="0BA5D00D" w14:textId="19816A93" w:rsidR="00A553F5" w:rsidRPr="00DC4013" w:rsidRDefault="00A553F5" w:rsidP="00CA08BA">
            <w:pPr>
              <w:pStyle w:val="texte"/>
              <w:ind w:left="0"/>
              <w:rPr>
                <w:rFonts w:cs="Arial"/>
              </w:rPr>
            </w:pPr>
            <w:r>
              <w:rPr>
                <w:rFonts w:cs="Arial"/>
              </w:rPr>
              <w:t>01.46.16.41.62</w:t>
            </w:r>
          </w:p>
        </w:tc>
      </w:tr>
      <w:tr w:rsidR="00A553F5" w:rsidRPr="00DC4013" w14:paraId="2EE70021" w14:textId="77777777" w:rsidTr="00CA08BA">
        <w:tc>
          <w:tcPr>
            <w:tcW w:w="2456" w:type="dxa"/>
          </w:tcPr>
          <w:p w14:paraId="45A9456C" w14:textId="77777777" w:rsidR="00A553F5" w:rsidRPr="00DC4013" w:rsidRDefault="00A553F5" w:rsidP="00CA08BA">
            <w:pPr>
              <w:pStyle w:val="texte"/>
              <w:ind w:left="0"/>
              <w:rPr>
                <w:rFonts w:cs="Arial"/>
              </w:rPr>
            </w:pPr>
            <w:r w:rsidRPr="00DC4013">
              <w:rPr>
                <w:rFonts w:cs="Arial"/>
              </w:rPr>
              <w:t xml:space="preserve">Pour </w:t>
            </w:r>
            <w:r>
              <w:rPr>
                <w:rFonts w:cs="Arial"/>
              </w:rPr>
              <w:t>le Titulaire</w:t>
            </w:r>
          </w:p>
        </w:tc>
        <w:tc>
          <w:tcPr>
            <w:tcW w:w="2413" w:type="dxa"/>
          </w:tcPr>
          <w:p w14:paraId="09D923BE" w14:textId="77777777" w:rsidR="00A553F5" w:rsidRPr="008D5124" w:rsidRDefault="00A553F5" w:rsidP="00CA08BA">
            <w:pPr>
              <w:pStyle w:val="texte"/>
              <w:ind w:left="0"/>
              <w:rPr>
                <w:rFonts w:cs="Arial"/>
                <w:highlight w:val="green"/>
              </w:rPr>
            </w:pPr>
            <w:r w:rsidRPr="008D5124">
              <w:rPr>
                <w:rFonts w:cs="Arial"/>
                <w:highlight w:val="green"/>
              </w:rPr>
              <w:t>…</w:t>
            </w:r>
          </w:p>
        </w:tc>
        <w:tc>
          <w:tcPr>
            <w:tcW w:w="2440" w:type="dxa"/>
          </w:tcPr>
          <w:p w14:paraId="6A3CEBE4" w14:textId="77777777" w:rsidR="00A553F5" w:rsidRPr="008D5124" w:rsidRDefault="00A553F5" w:rsidP="00CA08BA">
            <w:pPr>
              <w:pStyle w:val="texte"/>
              <w:ind w:left="0"/>
              <w:rPr>
                <w:rFonts w:cs="Arial"/>
                <w:highlight w:val="green"/>
              </w:rPr>
            </w:pPr>
            <w:r w:rsidRPr="008D5124">
              <w:rPr>
                <w:rFonts w:cs="Arial"/>
                <w:highlight w:val="green"/>
              </w:rPr>
              <w:t>…</w:t>
            </w:r>
          </w:p>
        </w:tc>
      </w:tr>
    </w:tbl>
    <w:p w14:paraId="2C27B630" w14:textId="77777777" w:rsidR="00A553F5" w:rsidRPr="00DC4013" w:rsidRDefault="00A553F5"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p w14:paraId="333B94C8" w14:textId="77777777" w:rsidR="00465FFB" w:rsidRDefault="00465FFB" w:rsidP="00817CC5">
      <w:pPr>
        <w:tabs>
          <w:tab w:val="left" w:pos="851"/>
        </w:tabs>
        <w:rPr>
          <w:rFonts w:ascii="Arial" w:hAnsi="Arial" w:cs="Arial"/>
          <w:sz w:val="20"/>
          <w:szCs w:val="20"/>
        </w:rPr>
      </w:pPr>
    </w:p>
    <w:p w14:paraId="727BAAA2" w14:textId="650F2350" w:rsidR="00465FFB" w:rsidRPr="00465FFB" w:rsidRDefault="00465FFB" w:rsidP="00817CC5">
      <w:pPr>
        <w:tabs>
          <w:tab w:val="left" w:pos="851"/>
        </w:tabs>
        <w:rPr>
          <w:rFonts w:ascii="Arial" w:hAnsi="Arial" w:cs="Arial"/>
          <w:sz w:val="20"/>
          <w:szCs w:val="20"/>
          <w:u w:val="single"/>
        </w:rPr>
      </w:pPr>
      <w:r w:rsidRPr="00465FFB">
        <w:rPr>
          <w:rFonts w:ascii="Arial" w:hAnsi="Arial" w:cs="Arial"/>
          <w:sz w:val="20"/>
          <w:szCs w:val="20"/>
          <w:u w:val="single"/>
        </w:rPr>
        <w:t>LOT n°1</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lastRenderedPageBreak/>
              <w:t>ASNR</w:t>
            </w:r>
          </w:p>
        </w:tc>
        <w:tc>
          <w:tcPr>
            <w:tcW w:w="7628" w:type="dxa"/>
          </w:tcPr>
          <w:p w14:paraId="6523B072" w14:textId="75A53269" w:rsidR="00465FFB" w:rsidRDefault="00131032" w:rsidP="00E83147">
            <w:pPr>
              <w:pStyle w:val="texte"/>
              <w:ind w:left="0"/>
              <w:rPr>
                <w:rFonts w:cs="Arial"/>
                <w:b/>
                <w:bCs/>
              </w:rPr>
            </w:pPr>
            <w:r w:rsidRPr="00131032">
              <w:rPr>
                <w:rFonts w:cs="Arial"/>
                <w:b/>
                <w:bCs/>
              </w:rPr>
              <w:t>SAME/LM</w:t>
            </w:r>
            <w:r>
              <w:rPr>
                <w:rFonts w:cs="Arial"/>
                <w:b/>
                <w:bCs/>
              </w:rPr>
              <w:t>N</w:t>
            </w:r>
          </w:p>
          <w:p w14:paraId="5C2D4959" w14:textId="61685A74" w:rsidR="00131032" w:rsidRDefault="00131032" w:rsidP="00E83147">
            <w:pPr>
              <w:pStyle w:val="texte"/>
              <w:ind w:left="0"/>
              <w:rPr>
                <w:rFonts w:cs="Arial"/>
                <w:b/>
                <w:bCs/>
              </w:rPr>
            </w:pPr>
            <w:r>
              <w:rPr>
                <w:rFonts w:cs="Arial"/>
                <w:b/>
                <w:bCs/>
              </w:rPr>
              <w:t>Le Vésinet</w:t>
            </w:r>
          </w:p>
          <w:p w14:paraId="35970BBE" w14:textId="53D6EE60" w:rsidR="00465FFB" w:rsidRDefault="00465FFB" w:rsidP="00E83147">
            <w:pPr>
              <w:pStyle w:val="texte"/>
              <w:ind w:left="0"/>
              <w:rPr>
                <w:rFonts w:cs="Arial"/>
              </w:rPr>
            </w:pPr>
            <w:r w:rsidRPr="00465FFB">
              <w:rPr>
                <w:rFonts w:cs="Arial"/>
              </w:rPr>
              <w:t xml:space="preserve">31, </w:t>
            </w:r>
            <w:r w:rsidR="00131032">
              <w:rPr>
                <w:rFonts w:cs="Arial"/>
              </w:rPr>
              <w:t>rue de l’écluse</w:t>
            </w:r>
          </w:p>
          <w:p w14:paraId="633851AB" w14:textId="1BA0A969" w:rsidR="00E83147" w:rsidRDefault="00131032" w:rsidP="00E83147">
            <w:pPr>
              <w:pStyle w:val="texte"/>
              <w:ind w:left="0"/>
              <w:rPr>
                <w:rFonts w:cs="Arial"/>
              </w:rPr>
            </w:pPr>
            <w:r>
              <w:rPr>
                <w:rFonts w:cs="Arial"/>
              </w:rPr>
              <w:t>71820 Croissy-sur-Seine</w:t>
            </w:r>
          </w:p>
          <w:p w14:paraId="4FDA24C4" w14:textId="2DCD9760" w:rsidR="00465FFB" w:rsidRDefault="00465FFB" w:rsidP="00E83147">
            <w:pPr>
              <w:pStyle w:val="texte"/>
              <w:ind w:left="0"/>
              <w:rPr>
                <w:rFonts w:cs="Arial"/>
              </w:rPr>
            </w:pPr>
            <w:r>
              <w:rPr>
                <w:rFonts w:cs="Arial"/>
              </w:rPr>
              <w:t>--------------</w:t>
            </w:r>
          </w:p>
          <w:p w14:paraId="5B52344F" w14:textId="77777777" w:rsidR="00465FFB" w:rsidRDefault="00465FFB" w:rsidP="00E83147">
            <w:pPr>
              <w:pStyle w:val="texte"/>
              <w:ind w:left="0"/>
              <w:rPr>
                <w:rFonts w:cs="Arial"/>
                <w:b/>
                <w:bCs/>
              </w:rPr>
            </w:pPr>
            <w:r>
              <w:rPr>
                <w:rFonts w:cs="Arial"/>
                <w:b/>
                <w:bCs/>
              </w:rPr>
              <w:t>SAME/LMRE</w:t>
            </w:r>
          </w:p>
          <w:p w14:paraId="2E60B504" w14:textId="76CAC0C5" w:rsidR="00465FFB" w:rsidRDefault="00465FFB" w:rsidP="00E83147">
            <w:pPr>
              <w:pStyle w:val="texte"/>
              <w:ind w:left="0"/>
              <w:rPr>
                <w:rFonts w:cs="Arial"/>
                <w:b/>
                <w:bCs/>
              </w:rPr>
            </w:pPr>
            <w:r w:rsidRPr="00465FFB">
              <w:rPr>
                <w:rFonts w:cs="Arial"/>
                <w:b/>
                <w:bCs/>
              </w:rPr>
              <w:t>Orsay</w:t>
            </w:r>
          </w:p>
          <w:p w14:paraId="45937E4D" w14:textId="77777777" w:rsidR="00465FFB" w:rsidRPr="00465FFB" w:rsidRDefault="00465FFB" w:rsidP="00E83147">
            <w:pPr>
              <w:pStyle w:val="texte"/>
              <w:ind w:left="0"/>
              <w:rPr>
                <w:rFonts w:cs="Arial"/>
              </w:rPr>
            </w:pPr>
            <w:r w:rsidRPr="00465FFB">
              <w:rPr>
                <w:rFonts w:cs="Arial"/>
              </w:rPr>
              <w:t>Bois des Rames (bât.501)</w:t>
            </w:r>
          </w:p>
          <w:p w14:paraId="5E07A5F2" w14:textId="4665AC65" w:rsidR="00465FFB" w:rsidRPr="00465FFB" w:rsidRDefault="00465FFB" w:rsidP="00E83147">
            <w:pPr>
              <w:pStyle w:val="texte"/>
              <w:ind w:left="0"/>
              <w:rPr>
                <w:rFonts w:cs="Arial"/>
                <w:b/>
                <w:bCs/>
              </w:rPr>
            </w:pPr>
            <w:r w:rsidRPr="00465FFB">
              <w:rPr>
                <w:rFonts w:cs="Arial"/>
              </w:rPr>
              <w:t>91400 Orsay</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3A864FEA" w14:textId="259F796D" w:rsidR="00465FFB" w:rsidRPr="00465FFB" w:rsidRDefault="00465FFB" w:rsidP="00465FFB">
      <w:pPr>
        <w:tabs>
          <w:tab w:val="left" w:pos="851"/>
        </w:tabs>
        <w:rPr>
          <w:rFonts w:ascii="Arial" w:hAnsi="Arial" w:cs="Arial"/>
          <w:sz w:val="20"/>
          <w:szCs w:val="20"/>
          <w:u w:val="single"/>
        </w:rPr>
      </w:pPr>
      <w:r w:rsidRPr="00465FFB">
        <w:rPr>
          <w:rFonts w:ascii="Arial" w:hAnsi="Arial" w:cs="Arial"/>
          <w:sz w:val="20"/>
          <w:szCs w:val="20"/>
          <w:u w:val="single"/>
        </w:rPr>
        <w:t>LOT n°</w:t>
      </w:r>
      <w:r>
        <w:rPr>
          <w:rFonts w:ascii="Arial" w:hAnsi="Arial" w:cs="Arial"/>
          <w:sz w:val="20"/>
          <w:szCs w:val="20"/>
          <w:u w:val="single"/>
        </w:rPr>
        <w:t>2</w:t>
      </w:r>
    </w:p>
    <w:tbl>
      <w:tblPr>
        <w:tblStyle w:val="Grilledutableau"/>
        <w:tblW w:w="10172" w:type="dxa"/>
        <w:tblInd w:w="284" w:type="dxa"/>
        <w:tblLook w:val="04A0" w:firstRow="1" w:lastRow="0" w:firstColumn="1" w:lastColumn="0" w:noHBand="0" w:noVBand="1"/>
      </w:tblPr>
      <w:tblGrid>
        <w:gridCol w:w="2544"/>
        <w:gridCol w:w="7628"/>
      </w:tblGrid>
      <w:tr w:rsidR="00465FFB" w:rsidRPr="00DC4013" w14:paraId="524F736A" w14:textId="77777777" w:rsidTr="00770A7F">
        <w:tc>
          <w:tcPr>
            <w:tcW w:w="2544" w:type="dxa"/>
            <w:shd w:val="clear" w:color="auto" w:fill="D9D9D9"/>
          </w:tcPr>
          <w:p w14:paraId="40777927" w14:textId="77777777" w:rsidR="00465FFB" w:rsidRPr="00DC4013" w:rsidRDefault="00465FFB" w:rsidP="00770A7F">
            <w:pPr>
              <w:pStyle w:val="texte"/>
              <w:ind w:left="0"/>
              <w:jc w:val="center"/>
              <w:rPr>
                <w:rFonts w:cs="Arial"/>
                <w:b/>
                <w:bCs/>
              </w:rPr>
            </w:pPr>
            <w:r w:rsidRPr="00DC4013">
              <w:rPr>
                <w:rFonts w:cs="Arial"/>
                <w:b/>
                <w:bCs/>
              </w:rPr>
              <w:t>Désignation</w:t>
            </w:r>
          </w:p>
        </w:tc>
        <w:tc>
          <w:tcPr>
            <w:tcW w:w="7628" w:type="dxa"/>
            <w:shd w:val="clear" w:color="auto" w:fill="D9D9D9"/>
          </w:tcPr>
          <w:p w14:paraId="426FB3BF" w14:textId="77777777" w:rsidR="00465FFB" w:rsidRPr="00DC4013" w:rsidRDefault="00465FFB" w:rsidP="00770A7F">
            <w:pPr>
              <w:pStyle w:val="texte"/>
              <w:ind w:left="0"/>
              <w:jc w:val="center"/>
              <w:rPr>
                <w:rFonts w:cs="Arial"/>
                <w:b/>
                <w:bCs/>
              </w:rPr>
            </w:pPr>
            <w:r w:rsidRPr="00DC4013">
              <w:rPr>
                <w:rFonts w:cs="Arial"/>
                <w:b/>
                <w:bCs/>
              </w:rPr>
              <w:t>Adresse</w:t>
            </w:r>
          </w:p>
        </w:tc>
      </w:tr>
      <w:tr w:rsidR="00465FFB" w:rsidRPr="00DC4013" w14:paraId="41BC7A0F" w14:textId="77777777" w:rsidTr="00770A7F">
        <w:tc>
          <w:tcPr>
            <w:tcW w:w="2544" w:type="dxa"/>
          </w:tcPr>
          <w:p w14:paraId="4D0B78DB" w14:textId="77777777" w:rsidR="00465FFB" w:rsidRPr="00DC4013" w:rsidRDefault="00465FFB" w:rsidP="00770A7F">
            <w:pPr>
              <w:pStyle w:val="texte"/>
              <w:ind w:left="0"/>
              <w:rPr>
                <w:rFonts w:cs="Arial"/>
              </w:rPr>
            </w:pPr>
            <w:r w:rsidRPr="00DC4013">
              <w:rPr>
                <w:rFonts w:cs="Arial"/>
              </w:rPr>
              <w:t>ASNR</w:t>
            </w:r>
          </w:p>
        </w:tc>
        <w:tc>
          <w:tcPr>
            <w:tcW w:w="7628" w:type="dxa"/>
          </w:tcPr>
          <w:p w14:paraId="7BAA04B3" w14:textId="1CE6A198" w:rsidR="00131032" w:rsidRDefault="00131032" w:rsidP="00770A7F">
            <w:pPr>
              <w:pStyle w:val="texte"/>
              <w:ind w:left="0"/>
              <w:rPr>
                <w:rFonts w:cs="Arial"/>
                <w:b/>
                <w:bCs/>
              </w:rPr>
            </w:pPr>
            <w:r>
              <w:rPr>
                <w:rFonts w:cs="Arial"/>
                <w:b/>
                <w:bCs/>
              </w:rPr>
              <w:t>SM2IV</w:t>
            </w:r>
          </w:p>
          <w:p w14:paraId="53095774" w14:textId="2D6332EB" w:rsidR="00131032" w:rsidRDefault="00131032" w:rsidP="00770A7F">
            <w:pPr>
              <w:pStyle w:val="texte"/>
              <w:ind w:left="0"/>
              <w:rPr>
                <w:rFonts w:cs="Arial"/>
                <w:b/>
                <w:bCs/>
              </w:rPr>
            </w:pPr>
            <w:r>
              <w:rPr>
                <w:rFonts w:cs="Arial"/>
                <w:b/>
                <w:bCs/>
              </w:rPr>
              <w:t>Le Vésinet</w:t>
            </w:r>
          </w:p>
          <w:p w14:paraId="70CB00D3" w14:textId="77777777" w:rsidR="00131032" w:rsidRDefault="00131032" w:rsidP="00131032">
            <w:pPr>
              <w:pStyle w:val="texte"/>
              <w:ind w:left="0"/>
              <w:rPr>
                <w:rFonts w:cs="Arial"/>
              </w:rPr>
            </w:pPr>
            <w:r w:rsidRPr="00465FFB">
              <w:rPr>
                <w:rFonts w:cs="Arial"/>
              </w:rPr>
              <w:t xml:space="preserve">31, </w:t>
            </w:r>
            <w:r>
              <w:rPr>
                <w:rFonts w:cs="Arial"/>
              </w:rPr>
              <w:t>rue de l’écluse</w:t>
            </w:r>
          </w:p>
          <w:p w14:paraId="36EB97D0" w14:textId="77777777" w:rsidR="00131032" w:rsidRDefault="00131032" w:rsidP="00131032">
            <w:pPr>
              <w:pStyle w:val="texte"/>
              <w:ind w:left="0"/>
              <w:rPr>
                <w:rFonts w:cs="Arial"/>
              </w:rPr>
            </w:pPr>
            <w:r>
              <w:rPr>
                <w:rFonts w:cs="Arial"/>
              </w:rPr>
              <w:t>71820 Croissy-sur-Seine</w:t>
            </w:r>
          </w:p>
          <w:p w14:paraId="37A8F3F9" w14:textId="77777777" w:rsidR="00131032" w:rsidRDefault="00131032" w:rsidP="00131032">
            <w:pPr>
              <w:pStyle w:val="texte"/>
              <w:ind w:left="0"/>
              <w:rPr>
                <w:rFonts w:cs="Arial"/>
              </w:rPr>
            </w:pPr>
            <w:r>
              <w:rPr>
                <w:rFonts w:cs="Arial"/>
              </w:rPr>
              <w:t>--------------</w:t>
            </w:r>
          </w:p>
          <w:p w14:paraId="469349B1" w14:textId="77777777" w:rsidR="00131032" w:rsidRDefault="00131032" w:rsidP="00770A7F">
            <w:pPr>
              <w:pStyle w:val="texte"/>
              <w:ind w:left="0"/>
              <w:rPr>
                <w:rFonts w:cs="Arial"/>
                <w:b/>
                <w:bCs/>
              </w:rPr>
            </w:pPr>
          </w:p>
          <w:p w14:paraId="3AA16041" w14:textId="43D0C0A2" w:rsidR="00465FFB" w:rsidRDefault="00465FFB" w:rsidP="00770A7F">
            <w:pPr>
              <w:pStyle w:val="texte"/>
              <w:ind w:left="0"/>
              <w:rPr>
                <w:rFonts w:cs="Arial"/>
                <w:b/>
                <w:bCs/>
              </w:rPr>
            </w:pPr>
            <w:r>
              <w:rPr>
                <w:rFonts w:cs="Arial"/>
                <w:b/>
                <w:bCs/>
              </w:rPr>
              <w:t>S</w:t>
            </w:r>
            <w:r w:rsidR="008B2DEB">
              <w:rPr>
                <w:rFonts w:cs="Arial"/>
                <w:b/>
                <w:bCs/>
              </w:rPr>
              <w:t>TAAR</w:t>
            </w:r>
            <w:r w:rsidR="00131032">
              <w:rPr>
                <w:rFonts w:cs="Arial"/>
                <w:b/>
                <w:bCs/>
              </w:rPr>
              <w:t>/LRTA</w:t>
            </w:r>
          </w:p>
          <w:p w14:paraId="4C28511C" w14:textId="6504BBE8" w:rsidR="00465FFB" w:rsidRPr="00DC4013" w:rsidRDefault="00465FFB" w:rsidP="00770A7F">
            <w:pPr>
              <w:pStyle w:val="texte"/>
              <w:ind w:left="0"/>
              <w:rPr>
                <w:rFonts w:cs="Arial"/>
              </w:rPr>
            </w:pPr>
            <w:r w:rsidRPr="00465FFB">
              <w:rPr>
                <w:rFonts w:cs="Arial"/>
                <w:b/>
                <w:bCs/>
              </w:rPr>
              <w:t>Cadarache</w:t>
            </w:r>
            <w:r w:rsidRPr="00465FFB">
              <w:rPr>
                <w:rFonts w:cs="Arial"/>
              </w:rPr>
              <w:br/>
              <w:t>BP 3</w:t>
            </w:r>
            <w:r w:rsidRPr="00465FFB">
              <w:rPr>
                <w:rFonts w:cs="Arial"/>
              </w:rPr>
              <w:br/>
              <w:t>13115 Saint-Paul-Lez-Durance cedex</w:t>
            </w:r>
          </w:p>
        </w:tc>
      </w:tr>
      <w:tr w:rsidR="00465FFB" w:rsidRPr="00DC4013" w14:paraId="6D0B5392" w14:textId="77777777" w:rsidTr="00770A7F">
        <w:tc>
          <w:tcPr>
            <w:tcW w:w="2544" w:type="dxa"/>
          </w:tcPr>
          <w:p w14:paraId="76A377F3" w14:textId="77777777" w:rsidR="00465FFB" w:rsidRPr="00DC4013" w:rsidRDefault="00465FFB" w:rsidP="00770A7F">
            <w:pPr>
              <w:pStyle w:val="texte"/>
              <w:ind w:left="0"/>
              <w:rPr>
                <w:rFonts w:cs="Arial"/>
              </w:rPr>
            </w:pPr>
            <w:r>
              <w:rPr>
                <w:rFonts w:cs="Arial"/>
              </w:rPr>
              <w:t>Titulaire</w:t>
            </w:r>
          </w:p>
        </w:tc>
        <w:tc>
          <w:tcPr>
            <w:tcW w:w="7628" w:type="dxa"/>
          </w:tcPr>
          <w:p w14:paraId="783D91B2" w14:textId="77777777" w:rsidR="00465FFB" w:rsidRPr="00DC4013" w:rsidRDefault="00465FFB" w:rsidP="00770A7F">
            <w:pPr>
              <w:pStyle w:val="texte"/>
              <w:ind w:left="0"/>
              <w:rPr>
                <w:rFonts w:cs="Arial"/>
              </w:rPr>
            </w:pPr>
            <w:r w:rsidRPr="008D5124">
              <w:rPr>
                <w:rFonts w:cs="Arial"/>
                <w:highlight w:val="green"/>
              </w:rPr>
              <w:t>…</w:t>
            </w:r>
          </w:p>
        </w:tc>
      </w:tr>
    </w:tbl>
    <w:p w14:paraId="576E38CF" w14:textId="77777777" w:rsidR="00465FFB" w:rsidRDefault="00465FFB"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5BB84CB8" w14:textId="6073C477" w:rsidR="00FF5EF2" w:rsidRPr="00FF5EF2" w:rsidRDefault="00FF5EF2" w:rsidP="00FF5EF2">
      <w:pPr>
        <w:tabs>
          <w:tab w:val="left" w:pos="851"/>
        </w:tabs>
        <w:rPr>
          <w:rFonts w:ascii="Arial" w:hAnsi="Arial" w:cs="Arial"/>
          <w:sz w:val="20"/>
          <w:szCs w:val="20"/>
        </w:rPr>
      </w:pPr>
      <w:r w:rsidRPr="00FF5EF2">
        <w:rPr>
          <w:rFonts w:ascii="Arial" w:hAnsi="Arial" w:cs="Arial"/>
          <w:sz w:val="20"/>
          <w:szCs w:val="20"/>
        </w:rPr>
        <w:t>Le titulaire déclare avoir pris connaissance des stipulations relatives à l’avance prévues au CCAP.</w:t>
      </w:r>
    </w:p>
    <w:p w14:paraId="48640BFB" w14:textId="77777777" w:rsidR="00FF5EF2" w:rsidRPr="00FF5EF2"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accepte le bénéfice de l’avance, dans les conditions prévues au CCAP.</w:t>
      </w:r>
    </w:p>
    <w:p w14:paraId="6BA73BC6" w14:textId="7282D2CD" w:rsidR="0045284A" w:rsidRPr="009F0766" w:rsidRDefault="00FF5EF2" w:rsidP="00FF5EF2">
      <w:pPr>
        <w:tabs>
          <w:tab w:val="left" w:pos="851"/>
        </w:tabs>
        <w:rPr>
          <w:rFonts w:ascii="Arial" w:hAnsi="Arial" w:cs="Arial"/>
          <w:sz w:val="20"/>
          <w:szCs w:val="20"/>
        </w:rPr>
      </w:pPr>
      <w:r w:rsidRPr="00FF5EF2">
        <w:rPr>
          <w:rFonts w:ascii="Segoe UI Symbol" w:hAnsi="Segoe UI Symbol" w:cs="Segoe UI Symbol"/>
          <w:sz w:val="20"/>
          <w:szCs w:val="20"/>
        </w:rPr>
        <w:t>☐</w:t>
      </w:r>
      <w:r w:rsidRPr="00FF5EF2">
        <w:rPr>
          <w:rFonts w:ascii="Arial" w:hAnsi="Arial" w:cs="Arial"/>
          <w:sz w:val="20"/>
          <w:szCs w:val="20"/>
        </w:rPr>
        <w:t xml:space="preserve"> Le titulaire renonce au bénéfice de l’avance prévue au CCAP.</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235707749"/>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7"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8"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235707750"/>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9"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A25AF59" w14:textId="0435A118" w:rsidR="007F2600" w:rsidRPr="003820A0" w:rsidRDefault="00B2420E" w:rsidP="007F2600">
      <w:pPr>
        <w:tabs>
          <w:tab w:val="left" w:pos="426"/>
          <w:tab w:val="left" w:pos="851"/>
        </w:tabs>
        <w:rPr>
          <w:rFonts w:ascii="Arial" w:hAnsi="Arial" w:cs="Arial"/>
          <w:sz w:val="20"/>
          <w:szCs w:val="20"/>
        </w:rPr>
      </w:pPr>
      <w:r w:rsidRPr="00F22B61">
        <w:rPr>
          <w:rFonts w:ascii="Arial" w:hAnsi="Arial" w:cs="Arial"/>
          <w:color w:val="FF0000"/>
          <w:sz w:val="20"/>
          <w:szCs w:val="20"/>
        </w:rPr>
        <w:tab/>
      </w:r>
      <w:r w:rsidR="007F2600" w:rsidRPr="00394C8C">
        <w:rPr>
          <w:rFonts w:ascii="Arial" w:hAnsi="Arial" w:cs="Arial"/>
          <w:sz w:val="20"/>
          <w:szCs w:val="20"/>
        </w:rPr>
        <w:tab/>
      </w:r>
      <w:r w:rsidR="007F2600">
        <w:rPr>
          <w:rFonts w:ascii="Arial" w:hAnsi="Arial" w:cs="Arial"/>
          <w:sz w:val="20"/>
          <w:szCs w:val="20"/>
        </w:rPr>
        <w:tab/>
      </w:r>
      <w:r w:rsidR="007F2600" w:rsidRPr="00394C8C">
        <w:rPr>
          <w:rFonts w:ascii="Arial" w:hAnsi="Arial" w:cs="Arial"/>
          <w:sz w:val="20"/>
          <w:szCs w:val="20"/>
        </w:rPr>
        <w:fldChar w:fldCharType="begin">
          <w:ffData>
            <w:name w:val=""/>
            <w:enabled/>
            <w:calcOnExit w:val="0"/>
            <w:checkBox>
              <w:size w:val="20"/>
              <w:default w:val="0"/>
            </w:checkBox>
          </w:ffData>
        </w:fldChar>
      </w:r>
      <w:r w:rsidR="007F2600" w:rsidRPr="00394C8C">
        <w:rPr>
          <w:rFonts w:ascii="Arial" w:hAnsi="Arial" w:cs="Arial"/>
          <w:sz w:val="20"/>
          <w:szCs w:val="20"/>
        </w:rPr>
        <w:instrText xml:space="preserve"> FORMCHECKBOX </w:instrText>
      </w:r>
      <w:r w:rsidR="007F2600" w:rsidRPr="00394C8C">
        <w:rPr>
          <w:rFonts w:ascii="Arial" w:hAnsi="Arial" w:cs="Arial"/>
          <w:sz w:val="20"/>
          <w:szCs w:val="20"/>
        </w:rPr>
      </w:r>
      <w:r w:rsidR="007F2600" w:rsidRPr="00394C8C">
        <w:rPr>
          <w:rFonts w:ascii="Arial" w:hAnsi="Arial" w:cs="Arial"/>
          <w:sz w:val="20"/>
          <w:szCs w:val="20"/>
        </w:rPr>
        <w:fldChar w:fldCharType="separate"/>
      </w:r>
      <w:r w:rsidR="007F2600" w:rsidRPr="00394C8C">
        <w:rPr>
          <w:rFonts w:ascii="Arial" w:hAnsi="Arial" w:cs="Arial"/>
          <w:sz w:val="20"/>
          <w:szCs w:val="20"/>
        </w:rPr>
        <w:fldChar w:fldCharType="end"/>
      </w:r>
      <w:r w:rsidR="007F2600" w:rsidRPr="00394C8C">
        <w:rPr>
          <w:rFonts w:ascii="Arial" w:hAnsi="Arial" w:cs="Arial"/>
          <w:sz w:val="20"/>
          <w:szCs w:val="20"/>
        </w:rPr>
        <w:tab/>
      </w:r>
      <w:proofErr w:type="gramStart"/>
      <w:r w:rsidR="007F2600" w:rsidRPr="00394C8C">
        <w:rPr>
          <w:rFonts w:ascii="Arial" w:hAnsi="Arial" w:cs="Arial"/>
          <w:sz w:val="20"/>
          <w:szCs w:val="20"/>
        </w:rPr>
        <w:t>lot</w:t>
      </w:r>
      <w:proofErr w:type="gramEnd"/>
      <w:r w:rsidR="007F2600" w:rsidRPr="00394C8C">
        <w:rPr>
          <w:rFonts w:ascii="Arial" w:hAnsi="Arial" w:cs="Arial"/>
          <w:sz w:val="20"/>
          <w:szCs w:val="20"/>
        </w:rPr>
        <w:t xml:space="preserve"> 1 : </w:t>
      </w:r>
      <w:r w:rsidR="007F2600" w:rsidRPr="00394C8C">
        <w:rPr>
          <w:rFonts w:ascii="Arial" w:hAnsi="Arial" w:cs="Arial"/>
          <w:i/>
          <w:iCs/>
          <w:sz w:val="20"/>
          <w:szCs w:val="20"/>
        </w:rPr>
        <w:t> </w:t>
      </w:r>
      <w:r w:rsidR="007F2600" w:rsidRPr="002C55B1">
        <w:rPr>
          <w:rFonts w:ascii="Arial" w:hAnsi="Arial" w:cs="Arial"/>
          <w:sz w:val="20"/>
          <w:szCs w:val="20"/>
        </w:rPr>
        <w:t>Acquisition de deux (2) analyseurs à scintillation liquide et de leurs équipements périphériques (réfrigération, pilotage informatique, logiciel d'exploitation) et réalisation de prestations de services associées pour le compte du SAME sur les sites de l’ASNR du Vésinet (78) et d’Orsay (91)</w:t>
      </w:r>
    </w:p>
    <w:p w14:paraId="72C4DF7E" w14:textId="77777777" w:rsidR="007F2600" w:rsidRPr="00394C8C" w:rsidRDefault="007F2600" w:rsidP="007F2600">
      <w:pPr>
        <w:pStyle w:val="fcasegauche"/>
        <w:tabs>
          <w:tab w:val="left" w:pos="851"/>
        </w:tabs>
        <w:spacing w:after="0"/>
        <w:ind w:left="851" w:firstLine="0"/>
        <w:rPr>
          <w:rFonts w:ascii="Arial" w:hAnsi="Arial" w:cs="Arial"/>
        </w:rPr>
      </w:pPr>
      <w:r w:rsidRPr="00394C8C">
        <w:rPr>
          <w:rFonts w:ascii="Arial" w:hAnsi="Arial" w:cs="Arial"/>
        </w:rPr>
        <w:tab/>
      </w:r>
      <w:r w:rsidRPr="00394C8C">
        <w:rPr>
          <w:rFonts w:ascii="Arial" w:hAnsi="Arial" w:cs="Arial"/>
        </w:rPr>
        <w:fldChar w:fldCharType="begin">
          <w:ffData>
            <w:name w:val=""/>
            <w:enabled/>
            <w:calcOnExit w:val="0"/>
            <w:checkBox>
              <w:size w:val="20"/>
              <w:default w:val="0"/>
            </w:checkBox>
          </w:ffData>
        </w:fldChar>
      </w:r>
      <w:r w:rsidRPr="00394C8C">
        <w:rPr>
          <w:rFonts w:ascii="Arial" w:hAnsi="Arial" w:cs="Arial"/>
        </w:rPr>
        <w:instrText xml:space="preserve"> FORMCHECKBOX </w:instrText>
      </w:r>
      <w:r w:rsidRPr="00394C8C">
        <w:rPr>
          <w:rFonts w:ascii="Arial" w:hAnsi="Arial" w:cs="Arial"/>
        </w:rPr>
      </w:r>
      <w:r w:rsidRPr="00394C8C">
        <w:rPr>
          <w:rFonts w:ascii="Arial" w:hAnsi="Arial" w:cs="Arial"/>
        </w:rPr>
        <w:fldChar w:fldCharType="separate"/>
      </w:r>
      <w:r w:rsidRPr="00394C8C">
        <w:rPr>
          <w:rFonts w:ascii="Arial" w:hAnsi="Arial" w:cs="Arial"/>
        </w:rPr>
        <w:fldChar w:fldCharType="end"/>
      </w:r>
      <w:r w:rsidRPr="00394C8C">
        <w:rPr>
          <w:rFonts w:ascii="Arial" w:hAnsi="Arial" w:cs="Arial"/>
        </w:rPr>
        <w:tab/>
      </w:r>
      <w:proofErr w:type="gramStart"/>
      <w:r w:rsidRPr="00394C8C">
        <w:rPr>
          <w:rFonts w:ascii="Arial" w:hAnsi="Arial" w:cs="Arial"/>
        </w:rPr>
        <w:t>lot</w:t>
      </w:r>
      <w:proofErr w:type="gramEnd"/>
      <w:r w:rsidRPr="00394C8C">
        <w:rPr>
          <w:rFonts w:ascii="Arial" w:hAnsi="Arial" w:cs="Arial"/>
        </w:rPr>
        <w:t xml:space="preserve"> 2 : </w:t>
      </w:r>
      <w:r w:rsidRPr="002C55B1">
        <w:rPr>
          <w:rFonts w:ascii="Arial" w:hAnsi="Arial" w:cs="Arial"/>
        </w:rPr>
        <w:t xml:space="preserve">Acquisition de deux (2) analyseurs à scintillation liquide et de leurs équipements périphériques (réfrigération, pilotage informatique, logiciel d'exploitation) et réalisation de prestations de </w:t>
      </w:r>
      <w:r w:rsidRPr="002C55B1">
        <w:rPr>
          <w:rFonts w:ascii="Arial" w:hAnsi="Arial" w:cs="Arial"/>
        </w:rPr>
        <w:lastRenderedPageBreak/>
        <w:t>services associées pour le compte du SM2IV et du STAAR sur les sites de l’ASNR du Vésinet (78) et de Cadarache (13)</w:t>
      </w:r>
    </w:p>
    <w:p w14:paraId="0B04DDC5" w14:textId="05BECFC6" w:rsidR="00B2420E" w:rsidRPr="00F22B61" w:rsidRDefault="00B2420E" w:rsidP="007F2600">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77AF79F5"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465FFB">
        <w:rPr>
          <w:rFonts w:ascii="Arial" w:hAnsi="Arial" w:cs="Arial"/>
          <w:b/>
          <w:sz w:val="20"/>
          <w:szCs w:val="20"/>
          <w:lang w:eastAsia="fr-FR"/>
        </w:rPr>
        <w:t xml:space="preserve"> Annexe financière du lot n°1 et/ou du lot n°2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033F8730"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r w:rsidR="00465FFB">
        <w:rPr>
          <w:rFonts w:ascii="Arial" w:hAnsi="Arial" w:cs="Arial"/>
          <w:b/>
          <w:bCs/>
          <w:sz w:val="28"/>
          <w:szCs w:val="28"/>
        </w:rPr>
        <w:t xml:space="preserve"> DPG</w:t>
      </w:r>
      <w:r w:rsidR="007F2600">
        <w:rPr>
          <w:rFonts w:ascii="Arial" w:hAnsi="Arial" w:cs="Arial"/>
          <w:b/>
          <w:bCs/>
          <w:sz w:val="28"/>
          <w:szCs w:val="28"/>
        </w:rPr>
        <w:t>F</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20"/>
      <w:footerReference w:type="default" r:id="rId21"/>
      <w:headerReference w:type="first" r:id="rId22"/>
      <w:footerReference w:type="first" r:id="rId23"/>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6E171" w14:textId="77777777" w:rsidR="00154AE5" w:rsidRDefault="00154AE5" w:rsidP="00CD6E3B">
      <w:pPr>
        <w:spacing w:after="0" w:line="240" w:lineRule="auto"/>
      </w:pPr>
      <w:r>
        <w:separator/>
      </w:r>
    </w:p>
  </w:endnote>
  <w:endnote w:type="continuationSeparator" w:id="0">
    <w:p w14:paraId="54AB0600" w14:textId="77777777" w:rsidR="00154AE5" w:rsidRDefault="00154AE5"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CE3DF" w14:textId="77777777" w:rsidR="00154AE5" w:rsidRDefault="00154AE5" w:rsidP="00CD6E3B">
      <w:pPr>
        <w:spacing w:after="0" w:line="240" w:lineRule="auto"/>
      </w:pPr>
      <w:r>
        <w:separator/>
      </w:r>
    </w:p>
  </w:footnote>
  <w:footnote w:type="continuationSeparator" w:id="0">
    <w:p w14:paraId="29BACA73" w14:textId="77777777" w:rsidR="00154AE5" w:rsidRDefault="00154AE5" w:rsidP="00CD6E3B">
      <w:pPr>
        <w:spacing w:after="0" w:line="240" w:lineRule="auto"/>
      </w:pPr>
      <w:r>
        <w:continuationSeparator/>
      </w:r>
    </w:p>
  </w:footnote>
  <w:footnote w:id="1">
    <w:p w14:paraId="21AF5230" w14:textId="77777777" w:rsidR="00394C8C" w:rsidRPr="00E73394" w:rsidRDefault="00394C8C" w:rsidP="00394C8C">
      <w:pPr>
        <w:pStyle w:val="Notedebasdepage"/>
        <w:rPr>
          <w:rFonts w:ascii="Arial" w:hAnsi="Arial" w:cs="Arial"/>
        </w:rPr>
      </w:pPr>
      <w:r w:rsidRPr="00E73394">
        <w:rPr>
          <w:rStyle w:val="Appelnotedebasdep"/>
          <w:rFonts w:ascii="Arial" w:hAnsi="Arial" w:cs="Arial"/>
          <w:sz w:val="16"/>
          <w:szCs w:val="16"/>
        </w:rPr>
        <w:footnoteRef/>
      </w:r>
      <w:r w:rsidRPr="00E73394">
        <w:rPr>
          <w:rFonts w:ascii="Arial" w:hAnsi="Arial" w:cs="Arial"/>
          <w:sz w:val="16"/>
          <w:szCs w:val="16"/>
        </w:rPr>
        <w:t xml:space="preserve"> En cas de contradiction avec les prix renseignés dans l’annexe financière, les prix renseignés dans cette dernière prévaudront.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90C5480"/>
    <w:multiLevelType w:val="hybridMultilevel"/>
    <w:tmpl w:val="E76EFD66"/>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B54794"/>
    <w:multiLevelType w:val="hybridMultilevel"/>
    <w:tmpl w:val="9E42F010"/>
    <w:lvl w:ilvl="0" w:tplc="EDBA9390">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7"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68C1EEF"/>
    <w:multiLevelType w:val="hybridMultilevel"/>
    <w:tmpl w:val="F7449C92"/>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10"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9"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0" w15:restartNumberingAfterBreak="0">
    <w:nsid w:val="38473774"/>
    <w:multiLevelType w:val="hybridMultilevel"/>
    <w:tmpl w:val="17EC3496"/>
    <w:lvl w:ilvl="0" w:tplc="EDBA9390">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D0450F"/>
    <w:multiLevelType w:val="hybridMultilevel"/>
    <w:tmpl w:val="00C60DF2"/>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0"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A71722B"/>
    <w:multiLevelType w:val="hybridMultilevel"/>
    <w:tmpl w:val="7A300442"/>
    <w:lvl w:ilvl="0" w:tplc="4F7464EE">
      <w:numFmt w:val="bullet"/>
      <w:lvlText w:val="-"/>
      <w:lvlJc w:val="left"/>
      <w:pPr>
        <w:ind w:left="1080" w:hanging="360"/>
      </w:pPr>
      <w:rPr>
        <w:rFonts w:ascii="Arial" w:eastAsiaTheme="minorHAnsi" w:hAnsi="Arial" w:cs="Arial" w:hint="default"/>
        <w:u w:val="singl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0584EF1"/>
    <w:multiLevelType w:val="multilevel"/>
    <w:tmpl w:val="4F4EDE4A"/>
    <w:numStyleLink w:val="Style11import"/>
  </w:abstractNum>
  <w:abstractNum w:abstractNumId="35"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7"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E71D92"/>
    <w:multiLevelType w:val="hybridMultilevel"/>
    <w:tmpl w:val="4FCA9130"/>
    <w:lvl w:ilvl="0" w:tplc="4F7464EE">
      <w:numFmt w:val="bullet"/>
      <w:lvlText w:val="-"/>
      <w:lvlJc w:val="left"/>
      <w:pPr>
        <w:ind w:left="1800" w:hanging="360"/>
      </w:pPr>
      <w:rPr>
        <w:rFonts w:ascii="Arial" w:eastAsiaTheme="minorHAnsi" w:hAnsi="Arial" w:cs="Arial" w:hint="default"/>
        <w:u w:val="singl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4"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5"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930C2D"/>
    <w:multiLevelType w:val="hybridMultilevel"/>
    <w:tmpl w:val="90B852E4"/>
    <w:lvl w:ilvl="0" w:tplc="EDBA9390">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31"/>
  </w:num>
  <w:num w:numId="2" w16cid:durableId="721370307">
    <w:abstractNumId w:val="33"/>
  </w:num>
  <w:num w:numId="3" w16cid:durableId="14156311">
    <w:abstractNumId w:val="3"/>
  </w:num>
  <w:num w:numId="4" w16cid:durableId="143856853">
    <w:abstractNumId w:val="34"/>
  </w:num>
  <w:num w:numId="5" w16cid:durableId="805123490">
    <w:abstractNumId w:val="35"/>
  </w:num>
  <w:num w:numId="6" w16cid:durableId="2016571958">
    <w:abstractNumId w:val="39"/>
  </w:num>
  <w:num w:numId="7" w16cid:durableId="1951233431">
    <w:abstractNumId w:val="10"/>
  </w:num>
  <w:num w:numId="8" w16cid:durableId="1783961598">
    <w:abstractNumId w:val="47"/>
  </w:num>
  <w:num w:numId="9" w16cid:durableId="1622952127">
    <w:abstractNumId w:val="16"/>
  </w:num>
  <w:num w:numId="10" w16cid:durableId="736169400">
    <w:abstractNumId w:val="45"/>
  </w:num>
  <w:num w:numId="11" w16cid:durableId="1370181474">
    <w:abstractNumId w:val="29"/>
  </w:num>
  <w:num w:numId="12" w16cid:durableId="974599000">
    <w:abstractNumId w:val="18"/>
  </w:num>
  <w:num w:numId="13" w16cid:durableId="272053749">
    <w:abstractNumId w:val="0"/>
  </w:num>
  <w:num w:numId="14" w16cid:durableId="1073623405">
    <w:abstractNumId w:val="7"/>
  </w:num>
  <w:num w:numId="15" w16cid:durableId="618533774">
    <w:abstractNumId w:val="23"/>
  </w:num>
  <w:num w:numId="16" w16cid:durableId="475991855">
    <w:abstractNumId w:val="12"/>
  </w:num>
  <w:num w:numId="17" w16cid:durableId="647514358">
    <w:abstractNumId w:val="14"/>
  </w:num>
  <w:num w:numId="18" w16cid:durableId="2119834146">
    <w:abstractNumId w:val="28"/>
  </w:num>
  <w:num w:numId="19" w16cid:durableId="1792942614">
    <w:abstractNumId w:val="1"/>
  </w:num>
  <w:num w:numId="20" w16cid:durableId="953171258">
    <w:abstractNumId w:val="37"/>
  </w:num>
  <w:num w:numId="21" w16cid:durableId="913006212">
    <w:abstractNumId w:val="13"/>
  </w:num>
  <w:num w:numId="22" w16cid:durableId="658731754">
    <w:abstractNumId w:val="38"/>
  </w:num>
  <w:num w:numId="23" w16cid:durableId="587156765">
    <w:abstractNumId w:val="40"/>
  </w:num>
  <w:num w:numId="24" w16cid:durableId="1011109421">
    <w:abstractNumId w:val="17"/>
  </w:num>
  <w:num w:numId="25" w16cid:durableId="1077895790">
    <w:abstractNumId w:val="15"/>
  </w:num>
  <w:num w:numId="26" w16cid:durableId="1212620077">
    <w:abstractNumId w:val="25"/>
  </w:num>
  <w:num w:numId="27" w16cid:durableId="839083881">
    <w:abstractNumId w:val="26"/>
  </w:num>
  <w:num w:numId="28" w16cid:durableId="767774703">
    <w:abstractNumId w:val="21"/>
  </w:num>
  <w:num w:numId="29" w16cid:durableId="1275553393">
    <w:abstractNumId w:val="11"/>
  </w:num>
  <w:num w:numId="30" w16cid:durableId="1030030730">
    <w:abstractNumId w:val="30"/>
  </w:num>
  <w:num w:numId="31" w16cid:durableId="841822667">
    <w:abstractNumId w:val="44"/>
  </w:num>
  <w:num w:numId="32" w16cid:durableId="46103866">
    <w:abstractNumId w:val="22"/>
  </w:num>
  <w:num w:numId="33" w16cid:durableId="1591040116">
    <w:abstractNumId w:val="6"/>
  </w:num>
  <w:num w:numId="34" w16cid:durableId="567889138">
    <w:abstractNumId w:val="36"/>
  </w:num>
  <w:num w:numId="35" w16cid:durableId="637883294">
    <w:abstractNumId w:val="19"/>
  </w:num>
  <w:num w:numId="36" w16cid:durableId="7174552">
    <w:abstractNumId w:val="9"/>
  </w:num>
  <w:num w:numId="37" w16cid:durableId="1160075879">
    <w:abstractNumId w:val="42"/>
  </w:num>
  <w:num w:numId="38" w16cid:durableId="1867210106">
    <w:abstractNumId w:val="41"/>
  </w:num>
  <w:num w:numId="39" w16cid:durableId="371393703">
    <w:abstractNumId w:val="5"/>
  </w:num>
  <w:num w:numId="40" w16cid:durableId="2103646790">
    <w:abstractNumId w:val="27"/>
  </w:num>
  <w:num w:numId="41" w16cid:durableId="923565544">
    <w:abstractNumId w:val="2"/>
  </w:num>
  <w:num w:numId="42" w16cid:durableId="1745834069">
    <w:abstractNumId w:val="8"/>
  </w:num>
  <w:num w:numId="43" w16cid:durableId="361131867">
    <w:abstractNumId w:val="24"/>
  </w:num>
  <w:num w:numId="44" w16cid:durableId="248999527">
    <w:abstractNumId w:val="32"/>
  </w:num>
  <w:num w:numId="45" w16cid:durableId="1321428537">
    <w:abstractNumId w:val="43"/>
  </w:num>
  <w:num w:numId="46" w16cid:durableId="317391068">
    <w:abstractNumId w:val="20"/>
  </w:num>
  <w:num w:numId="47" w16cid:durableId="1004939893">
    <w:abstractNumId w:val="46"/>
  </w:num>
  <w:num w:numId="48" w16cid:durableId="1706830867">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77814"/>
    <w:rsid w:val="000A3066"/>
    <w:rsid w:val="000A6D4B"/>
    <w:rsid w:val="000D7847"/>
    <w:rsid w:val="000E4E7D"/>
    <w:rsid w:val="000F37C0"/>
    <w:rsid w:val="001105A2"/>
    <w:rsid w:val="00125C8F"/>
    <w:rsid w:val="00131032"/>
    <w:rsid w:val="001435DB"/>
    <w:rsid w:val="00143E8D"/>
    <w:rsid w:val="00145EE0"/>
    <w:rsid w:val="00154AE5"/>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4713"/>
    <w:rsid w:val="002C53DD"/>
    <w:rsid w:val="002C55B1"/>
    <w:rsid w:val="002C7AC8"/>
    <w:rsid w:val="002E0258"/>
    <w:rsid w:val="002E331C"/>
    <w:rsid w:val="002E589E"/>
    <w:rsid w:val="002F0848"/>
    <w:rsid w:val="002F4C6F"/>
    <w:rsid w:val="003111AB"/>
    <w:rsid w:val="00321C73"/>
    <w:rsid w:val="00324A8A"/>
    <w:rsid w:val="00332147"/>
    <w:rsid w:val="00341126"/>
    <w:rsid w:val="00341FF1"/>
    <w:rsid w:val="003566E0"/>
    <w:rsid w:val="00362015"/>
    <w:rsid w:val="00367AA1"/>
    <w:rsid w:val="0037734F"/>
    <w:rsid w:val="003820A0"/>
    <w:rsid w:val="00386B8D"/>
    <w:rsid w:val="00392078"/>
    <w:rsid w:val="00394C8C"/>
    <w:rsid w:val="003A1ED6"/>
    <w:rsid w:val="003A4B0B"/>
    <w:rsid w:val="003A4E0A"/>
    <w:rsid w:val="003A7FA3"/>
    <w:rsid w:val="003F3BB8"/>
    <w:rsid w:val="00406753"/>
    <w:rsid w:val="0040721A"/>
    <w:rsid w:val="004120DA"/>
    <w:rsid w:val="00413BDA"/>
    <w:rsid w:val="0045009D"/>
    <w:rsid w:val="0045284A"/>
    <w:rsid w:val="004628BA"/>
    <w:rsid w:val="00464D77"/>
    <w:rsid w:val="00465FFB"/>
    <w:rsid w:val="004709AF"/>
    <w:rsid w:val="004869B5"/>
    <w:rsid w:val="004D1144"/>
    <w:rsid w:val="004F52AE"/>
    <w:rsid w:val="0051358C"/>
    <w:rsid w:val="005179F0"/>
    <w:rsid w:val="0052455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6F21EB"/>
    <w:rsid w:val="00717A24"/>
    <w:rsid w:val="00722623"/>
    <w:rsid w:val="00724CA9"/>
    <w:rsid w:val="00730807"/>
    <w:rsid w:val="00733F5F"/>
    <w:rsid w:val="00735980"/>
    <w:rsid w:val="00736822"/>
    <w:rsid w:val="00737146"/>
    <w:rsid w:val="007461BC"/>
    <w:rsid w:val="007641E2"/>
    <w:rsid w:val="00766305"/>
    <w:rsid w:val="00774ACA"/>
    <w:rsid w:val="00775D1D"/>
    <w:rsid w:val="00775FA6"/>
    <w:rsid w:val="00782F4C"/>
    <w:rsid w:val="00785219"/>
    <w:rsid w:val="00786AD0"/>
    <w:rsid w:val="00796188"/>
    <w:rsid w:val="007A50EF"/>
    <w:rsid w:val="007D6867"/>
    <w:rsid w:val="007E4485"/>
    <w:rsid w:val="007F2600"/>
    <w:rsid w:val="0080067D"/>
    <w:rsid w:val="008046BB"/>
    <w:rsid w:val="008064F2"/>
    <w:rsid w:val="00814963"/>
    <w:rsid w:val="00817CC5"/>
    <w:rsid w:val="00840614"/>
    <w:rsid w:val="00842DB3"/>
    <w:rsid w:val="00843794"/>
    <w:rsid w:val="00845BF5"/>
    <w:rsid w:val="0084637D"/>
    <w:rsid w:val="008545FB"/>
    <w:rsid w:val="00866726"/>
    <w:rsid w:val="00885AB7"/>
    <w:rsid w:val="00892F33"/>
    <w:rsid w:val="008B0DC5"/>
    <w:rsid w:val="008B2DEB"/>
    <w:rsid w:val="008C0EA4"/>
    <w:rsid w:val="008C46BE"/>
    <w:rsid w:val="008D5124"/>
    <w:rsid w:val="008E0E83"/>
    <w:rsid w:val="008E3024"/>
    <w:rsid w:val="0090543E"/>
    <w:rsid w:val="00932F94"/>
    <w:rsid w:val="0093352A"/>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53F5"/>
    <w:rsid w:val="00A57647"/>
    <w:rsid w:val="00A6483F"/>
    <w:rsid w:val="00A7255C"/>
    <w:rsid w:val="00A76F69"/>
    <w:rsid w:val="00A81D47"/>
    <w:rsid w:val="00A845BF"/>
    <w:rsid w:val="00AB3BDD"/>
    <w:rsid w:val="00AB43A8"/>
    <w:rsid w:val="00AC458A"/>
    <w:rsid w:val="00AC6B6C"/>
    <w:rsid w:val="00AF21FB"/>
    <w:rsid w:val="00AF4FE4"/>
    <w:rsid w:val="00B2420E"/>
    <w:rsid w:val="00B37527"/>
    <w:rsid w:val="00B45D2B"/>
    <w:rsid w:val="00B47716"/>
    <w:rsid w:val="00B51121"/>
    <w:rsid w:val="00B60A63"/>
    <w:rsid w:val="00B7157C"/>
    <w:rsid w:val="00B86208"/>
    <w:rsid w:val="00BA06D4"/>
    <w:rsid w:val="00BA06F3"/>
    <w:rsid w:val="00BA19DB"/>
    <w:rsid w:val="00BB556C"/>
    <w:rsid w:val="00BD0708"/>
    <w:rsid w:val="00BD0CC0"/>
    <w:rsid w:val="00BD4BB9"/>
    <w:rsid w:val="00BE29E5"/>
    <w:rsid w:val="00BE7994"/>
    <w:rsid w:val="00BF4413"/>
    <w:rsid w:val="00BF71E1"/>
    <w:rsid w:val="00C05A41"/>
    <w:rsid w:val="00C06BBA"/>
    <w:rsid w:val="00C07E9B"/>
    <w:rsid w:val="00C10809"/>
    <w:rsid w:val="00C25817"/>
    <w:rsid w:val="00C25D1A"/>
    <w:rsid w:val="00C31CB6"/>
    <w:rsid w:val="00C33A8B"/>
    <w:rsid w:val="00C5493B"/>
    <w:rsid w:val="00C82EF2"/>
    <w:rsid w:val="00C84870"/>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 w:val="00FF5E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bha.mokranikerdjoudj@asnr.fr" TargetMode="Externa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emilie.baudat@asnr.fr" TargetMode="Externa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dpo@asnr.f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ire.dalencourt@asnr.f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fabrice.martial@asnr.fr"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rlotte.moulin@asnr.fr"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84800"/>
    <w:rsid w:val="000A54E3"/>
    <w:rsid w:val="000C27EA"/>
    <w:rsid w:val="000C2FD9"/>
    <w:rsid w:val="000D7847"/>
    <w:rsid w:val="000F37C0"/>
    <w:rsid w:val="001B51A7"/>
    <w:rsid w:val="002060A3"/>
    <w:rsid w:val="00233159"/>
    <w:rsid w:val="002776F7"/>
    <w:rsid w:val="002C4713"/>
    <w:rsid w:val="002E589E"/>
    <w:rsid w:val="002F0848"/>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179F0"/>
    <w:rsid w:val="0052455C"/>
    <w:rsid w:val="00587C69"/>
    <w:rsid w:val="005C629F"/>
    <w:rsid w:val="005E02DA"/>
    <w:rsid w:val="006371E4"/>
    <w:rsid w:val="00680686"/>
    <w:rsid w:val="00681E4E"/>
    <w:rsid w:val="006B56D8"/>
    <w:rsid w:val="006F21EB"/>
    <w:rsid w:val="006F2408"/>
    <w:rsid w:val="00730807"/>
    <w:rsid w:val="00752D52"/>
    <w:rsid w:val="00775D1D"/>
    <w:rsid w:val="007A258B"/>
    <w:rsid w:val="007D6867"/>
    <w:rsid w:val="007E5050"/>
    <w:rsid w:val="00885AB7"/>
    <w:rsid w:val="008A4768"/>
    <w:rsid w:val="008B3B29"/>
    <w:rsid w:val="008C49C9"/>
    <w:rsid w:val="008C5347"/>
    <w:rsid w:val="008D5E11"/>
    <w:rsid w:val="0090543E"/>
    <w:rsid w:val="009671AD"/>
    <w:rsid w:val="00993C26"/>
    <w:rsid w:val="009D2220"/>
    <w:rsid w:val="009E4B20"/>
    <w:rsid w:val="00A02D36"/>
    <w:rsid w:val="00A33042"/>
    <w:rsid w:val="00A743A2"/>
    <w:rsid w:val="00AC7D00"/>
    <w:rsid w:val="00AE5034"/>
    <w:rsid w:val="00B26C6A"/>
    <w:rsid w:val="00B37527"/>
    <w:rsid w:val="00B64393"/>
    <w:rsid w:val="00BD7302"/>
    <w:rsid w:val="00BE6398"/>
    <w:rsid w:val="00C06BBA"/>
    <w:rsid w:val="00C078AC"/>
    <w:rsid w:val="00C10809"/>
    <w:rsid w:val="00C524EA"/>
    <w:rsid w:val="00CD6B75"/>
    <w:rsid w:val="00D02F1D"/>
    <w:rsid w:val="00D23DD3"/>
    <w:rsid w:val="00D604AF"/>
    <w:rsid w:val="00DC0F70"/>
    <w:rsid w:val="00DD62CC"/>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FB2BC5"/>
    <w:rPr>
      <w:color w:val="808080"/>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2.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3.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4.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15</Pages>
  <Words>2554</Words>
  <Characters>14052</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MARTIAL Fabrice</cp:lastModifiedBy>
  <cp:revision>12</cp:revision>
  <cp:lastPrinted>2023-04-04T08:25:00Z</cp:lastPrinted>
  <dcterms:created xsi:type="dcterms:W3CDTF">2026-01-06T10:08:00Z</dcterms:created>
  <dcterms:modified xsi:type="dcterms:W3CDTF">2026-07-23T12:16:00Z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